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E4" w:rsidRPr="00F30574" w:rsidRDefault="00B93E3C" w:rsidP="00F30574">
      <w:pPr>
        <w:jc w:val="center"/>
        <w:rPr>
          <w:rFonts w:ascii="Cambria" w:hAnsi="Cambria"/>
          <w:b/>
          <w:sz w:val="36"/>
          <w:szCs w:val="36"/>
        </w:rPr>
      </w:pPr>
      <w:r w:rsidRPr="00F30574">
        <w:rPr>
          <w:rFonts w:ascii="Cambria" w:hAnsi="Cambria"/>
          <w:b/>
          <w:sz w:val="36"/>
          <w:szCs w:val="36"/>
        </w:rPr>
        <w:t>World Myths and Folktales</w:t>
      </w:r>
    </w:p>
    <w:p w:rsidR="00B93E3C" w:rsidRPr="00B93E3C" w:rsidRDefault="00762970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436F95">
        <w:rPr>
          <w:rFonts w:ascii="Cambria" w:hAnsi="Cambria"/>
        </w:rPr>
        <w:t xml:space="preserve">0 points multiple choice &amp; 1 essay (10 </w:t>
      </w:r>
      <w:r>
        <w:rPr>
          <w:rFonts w:ascii="Cambria" w:hAnsi="Cambria"/>
        </w:rPr>
        <w:t>points</w:t>
      </w:r>
      <w:proofErr w:type="gramStart"/>
      <w:r>
        <w:rPr>
          <w:rFonts w:ascii="Cambria" w:hAnsi="Cambria"/>
        </w:rPr>
        <w:t>)=</w:t>
      </w:r>
      <w:proofErr w:type="gramEnd"/>
      <w:r>
        <w:rPr>
          <w:rFonts w:ascii="Cambria" w:hAnsi="Cambria"/>
        </w:rPr>
        <w:t xml:space="preserve"> 4</w:t>
      </w:r>
      <w:r w:rsidR="00E1713F">
        <w:rPr>
          <w:rFonts w:ascii="Cambria" w:hAnsi="Cambria"/>
        </w:rPr>
        <w:t>0 points total</w:t>
      </w:r>
    </w:p>
    <w:p w:rsidR="00B93E3C" w:rsidRPr="00F30574" w:rsidRDefault="00B93E3C">
      <w:pPr>
        <w:rPr>
          <w:rFonts w:ascii="Cambria" w:hAnsi="Cambria"/>
          <w:sz w:val="28"/>
          <w:szCs w:val="28"/>
        </w:rPr>
      </w:pPr>
      <w:r w:rsidRPr="00F30574">
        <w:rPr>
          <w:rFonts w:ascii="Cambria" w:hAnsi="Cambria"/>
          <w:sz w:val="28"/>
          <w:szCs w:val="28"/>
        </w:rPr>
        <w:t>Required Literary Terms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Myth</w:t>
      </w:r>
      <w:r w:rsidR="001B0AA4">
        <w:rPr>
          <w:rFonts w:ascii="Cambria" w:hAnsi="Cambria"/>
        </w:rPr>
        <w:t>—an anonymous, traditional story that explains a belief, custom, or a natural phenomenon</w:t>
      </w:r>
      <w:r w:rsidR="00E1713F">
        <w:rPr>
          <w:rFonts w:ascii="Cambria" w:hAnsi="Cambria"/>
        </w:rPr>
        <w:t>; religious in nature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Folktale</w:t>
      </w:r>
      <w:r w:rsidR="001B0AA4">
        <w:rPr>
          <w:rFonts w:ascii="Cambria" w:hAnsi="Cambria"/>
        </w:rPr>
        <w:t>—a story created by the “folk” and passed along orally from generation to generation</w:t>
      </w:r>
      <w:r w:rsidR="00E1713F">
        <w:rPr>
          <w:rFonts w:ascii="Cambria" w:hAnsi="Cambria"/>
        </w:rPr>
        <w:t>; secular or non-religious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Origin myth</w:t>
      </w:r>
      <w:r w:rsidR="001B0AA4">
        <w:rPr>
          <w:rFonts w:ascii="Cambria" w:hAnsi="Cambria"/>
        </w:rPr>
        <w:t>—stories that explain how things came to be</w:t>
      </w:r>
      <w:r w:rsidR="00E1713F">
        <w:rPr>
          <w:rFonts w:ascii="Cambria" w:hAnsi="Cambria"/>
        </w:rPr>
        <w:t>; “ex nihilo”—out of nothing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Pantheon</w:t>
      </w:r>
      <w:r w:rsidR="001B0AA4">
        <w:rPr>
          <w:rFonts w:ascii="Cambria" w:hAnsi="Cambria"/>
        </w:rPr>
        <w:t>—family groups of God/Goddesses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Archetype</w:t>
      </w:r>
      <w:r w:rsidR="001B0AA4">
        <w:rPr>
          <w:rFonts w:ascii="Cambria" w:hAnsi="Cambria"/>
        </w:rPr>
        <w:t>—a pattern or model that serves as the basis for different, but related, versions of a character, plot or theme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Theme</w:t>
      </w:r>
      <w:r w:rsidR="00C86016">
        <w:rPr>
          <w:rFonts w:ascii="Cambria" w:hAnsi="Cambria"/>
        </w:rPr>
        <w:t>—main idea of a text; moral lesson of a myth or folktale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Motif</w:t>
      </w:r>
      <w:r w:rsidR="00C86016">
        <w:rPr>
          <w:rFonts w:ascii="Cambria" w:hAnsi="Cambria"/>
        </w:rPr>
        <w:t>—recurring symbol within a text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Trickster</w:t>
      </w:r>
      <w:r w:rsidR="00C86016">
        <w:rPr>
          <w:rFonts w:ascii="Cambria" w:hAnsi="Cambria"/>
        </w:rPr>
        <w:t>—archetypal character common to many myths; purposely deceitful character—either for noble or ignoble purposes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Quest</w:t>
      </w:r>
      <w:r w:rsidR="00C86016">
        <w:rPr>
          <w:rFonts w:ascii="Cambria" w:hAnsi="Cambria"/>
        </w:rPr>
        <w:t xml:space="preserve">-- </w:t>
      </w:r>
      <w:r w:rsidR="00C86016">
        <w:t>literature based on a journey, a road of trials in which a hero hears a call and leaves his home—alone or in the company of others—to search out a treasure. Along the way he undergoes trials, receives aid, fights enemies and may even die, and, if he succeeds in attaining the treasure sought, may change who and what he is.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Characterization</w:t>
      </w:r>
      <w:r w:rsidR="00C86016">
        <w:rPr>
          <w:rFonts w:ascii="Cambria" w:hAnsi="Cambria"/>
        </w:rPr>
        <w:t>—direct or indirect building of a character; round, flat, static, dynamic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Point of view</w:t>
      </w:r>
      <w:r w:rsidR="00C86016">
        <w:rPr>
          <w:rFonts w:ascii="Cambria" w:hAnsi="Cambria"/>
        </w:rPr>
        <w:t>—the perspective from which a story is told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Conflict</w:t>
      </w:r>
      <w:r w:rsidR="00C86016">
        <w:rPr>
          <w:rFonts w:ascii="Cambria" w:hAnsi="Cambria"/>
        </w:rPr>
        <w:t>—internal/external struggle faced by the protagonist</w:t>
      </w:r>
    </w:p>
    <w:p w:rsidR="00B93E3C" w:rsidRPr="00B93E3C" w:rsidRDefault="00C86016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Moral—the ethical or spiritual dilemma faced by the protagonist which reveals a greater truth or understanding about humanity</w:t>
      </w:r>
    </w:p>
    <w:p w:rsidR="00B93E3C" w:rsidRPr="00F30574" w:rsidRDefault="00B93E3C" w:rsidP="00B93E3C">
      <w:pPr>
        <w:rPr>
          <w:rFonts w:ascii="Cambria" w:hAnsi="Cambria"/>
          <w:sz w:val="28"/>
          <w:szCs w:val="28"/>
        </w:rPr>
      </w:pPr>
      <w:r w:rsidRPr="00F30574">
        <w:rPr>
          <w:rFonts w:ascii="Cambria" w:hAnsi="Cambria"/>
          <w:sz w:val="28"/>
          <w:szCs w:val="28"/>
        </w:rPr>
        <w:t>Readings/ Assignments</w:t>
      </w:r>
    </w:p>
    <w:p w:rsidR="00B93E3C" w:rsidRPr="00B93E3C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World Myths and Folktales Literature Background pp. 1-7 (notes)</w:t>
      </w:r>
    </w:p>
    <w:p w:rsidR="00B93E3C" w:rsidRPr="00B93E3C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Tales about the Beginnings pp 8-9 (notes)</w:t>
      </w:r>
    </w:p>
    <w:p w:rsidR="00B93E3C" w:rsidRPr="00B93E3C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“How the World was Made” pp 10-15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“Coyote and the Origin of Death” pp 22-24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The Hero and the Quest pp. 26-27 (notes)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“Theseus” pp. 28-32</w:t>
      </w:r>
    </w:p>
    <w:p w:rsid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“Osiris and Isis” pp. 34-38</w:t>
      </w:r>
    </w:p>
    <w:p w:rsidR="00762970" w:rsidRPr="00B93E3C" w:rsidRDefault="00762970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Epic of Gilgamesh 138-151</w:t>
      </w:r>
    </w:p>
    <w:p w:rsidR="00E1713F" w:rsidRDefault="00E1713F" w:rsidP="00E1713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“Green Willow: A Japanese Folktale” pg. 41</w:t>
      </w:r>
    </w:p>
    <w:p w:rsidR="00E1713F" w:rsidRDefault="00E1713F" w:rsidP="00E1713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Grimm’s “White Snake” pg. 47</w:t>
      </w:r>
    </w:p>
    <w:p w:rsidR="00436F95" w:rsidRPr="00436F95" w:rsidRDefault="00436F95" w:rsidP="00436F95">
      <w:pPr>
        <w:rPr>
          <w:rFonts w:ascii="Cambria" w:hAnsi="Cambria"/>
        </w:rPr>
      </w:pPr>
      <w:r>
        <w:rPr>
          <w:rFonts w:ascii="Cambria" w:hAnsi="Cambria"/>
        </w:rPr>
        <w:t xml:space="preserve">Additionally, there will be </w:t>
      </w:r>
      <w:r w:rsidRPr="00436F95">
        <w:rPr>
          <w:rFonts w:ascii="Cambria" w:hAnsi="Cambria"/>
          <w:b/>
        </w:rPr>
        <w:t>ONE</w:t>
      </w:r>
      <w:r>
        <w:rPr>
          <w:rFonts w:ascii="Cambria" w:hAnsi="Cambria"/>
        </w:rPr>
        <w:t xml:space="preserve"> unfamiliar text on the test. It will assess your ability to read, interpret a text, and apply the skills we have acquired during our unit of study. </w:t>
      </w:r>
      <w:bookmarkStart w:id="0" w:name="_GoBack"/>
      <w:bookmarkEnd w:id="0"/>
    </w:p>
    <w:p w:rsidR="00E1713F" w:rsidRDefault="00E1713F" w:rsidP="00D52312">
      <w:pPr>
        <w:rPr>
          <w:rFonts w:ascii="Cambria" w:hAnsi="Cambria"/>
        </w:rPr>
      </w:pPr>
    </w:p>
    <w:p w:rsidR="00D52312" w:rsidRDefault="00D52312" w:rsidP="00D52312">
      <w:pPr>
        <w:rPr>
          <w:rFonts w:ascii="Cambria" w:hAnsi="Cambria"/>
        </w:rPr>
      </w:pPr>
    </w:p>
    <w:p w:rsidR="00D52312" w:rsidRDefault="00D52312" w:rsidP="00D52312">
      <w:pPr>
        <w:rPr>
          <w:rFonts w:ascii="Cambria" w:hAnsi="Cambria"/>
        </w:rPr>
      </w:pPr>
    </w:p>
    <w:p w:rsidR="00D52312" w:rsidRPr="00D52312" w:rsidRDefault="00D52312" w:rsidP="00D52312">
      <w:pPr>
        <w:rPr>
          <w:rFonts w:ascii="Cambria" w:hAnsi="Cambria"/>
        </w:rPr>
      </w:pPr>
    </w:p>
    <w:sectPr w:rsidR="00D52312" w:rsidRPr="00D523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4D" w:rsidRDefault="00420C4D" w:rsidP="00B93E3C">
      <w:pPr>
        <w:spacing w:after="0" w:line="240" w:lineRule="auto"/>
      </w:pPr>
      <w:r>
        <w:separator/>
      </w:r>
    </w:p>
  </w:endnote>
  <w:endnote w:type="continuationSeparator" w:id="0">
    <w:p w:rsidR="00420C4D" w:rsidRDefault="00420C4D" w:rsidP="00B9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4D" w:rsidRDefault="00420C4D" w:rsidP="00B93E3C">
      <w:pPr>
        <w:spacing w:after="0" w:line="240" w:lineRule="auto"/>
      </w:pPr>
      <w:r>
        <w:separator/>
      </w:r>
    </w:p>
  </w:footnote>
  <w:footnote w:type="continuationSeparator" w:id="0">
    <w:p w:rsidR="00420C4D" w:rsidRDefault="00420C4D" w:rsidP="00B9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3C" w:rsidRPr="00B93E3C" w:rsidRDefault="00E1713F" w:rsidP="00B93E3C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Unit Test: </w:t>
    </w:r>
    <w:r w:rsidR="00762970">
      <w:rPr>
        <w:rFonts w:ascii="Cambria" w:hAnsi="Cambria"/>
        <w:b/>
      </w:rPr>
      <w:t>Monday 9/24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633"/>
    <w:multiLevelType w:val="hybridMultilevel"/>
    <w:tmpl w:val="2034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5E3"/>
    <w:multiLevelType w:val="hybridMultilevel"/>
    <w:tmpl w:val="ADA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75DA"/>
    <w:multiLevelType w:val="hybridMultilevel"/>
    <w:tmpl w:val="CF1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3106"/>
    <w:multiLevelType w:val="hybridMultilevel"/>
    <w:tmpl w:val="F140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ACA"/>
    <w:multiLevelType w:val="hybridMultilevel"/>
    <w:tmpl w:val="CA8A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C"/>
    <w:rsid w:val="001B0AA4"/>
    <w:rsid w:val="002F48E4"/>
    <w:rsid w:val="00420C4D"/>
    <w:rsid w:val="00436F95"/>
    <w:rsid w:val="004636C0"/>
    <w:rsid w:val="00762970"/>
    <w:rsid w:val="009E0EC4"/>
    <w:rsid w:val="00B93E3C"/>
    <w:rsid w:val="00C86016"/>
    <w:rsid w:val="00D52312"/>
    <w:rsid w:val="00E1713F"/>
    <w:rsid w:val="00F30574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B3FE"/>
  <w15:chartTrackingRefBased/>
  <w15:docId w15:val="{6CA13569-C5E0-409C-B2FB-96DB494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3C"/>
  </w:style>
  <w:style w:type="paragraph" w:styleId="Footer">
    <w:name w:val="footer"/>
    <w:basedOn w:val="Normal"/>
    <w:link w:val="FooterChar"/>
    <w:uiPriority w:val="99"/>
    <w:unhideWhenUsed/>
    <w:rsid w:val="00B9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C"/>
  </w:style>
  <w:style w:type="paragraph" w:styleId="BalloonText">
    <w:name w:val="Balloon Text"/>
    <w:basedOn w:val="Normal"/>
    <w:link w:val="BalloonTextChar"/>
    <w:uiPriority w:val="99"/>
    <w:semiHidden/>
    <w:unhideWhenUsed/>
    <w:rsid w:val="001B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8</cp:revision>
  <cp:lastPrinted>2016-09-13T15:10:00Z</cp:lastPrinted>
  <dcterms:created xsi:type="dcterms:W3CDTF">2016-09-13T15:17:00Z</dcterms:created>
  <dcterms:modified xsi:type="dcterms:W3CDTF">2018-09-20T11:27:00Z</dcterms:modified>
</cp:coreProperties>
</file>