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11" w:rsidRDefault="003F232E" w:rsidP="00101FC9">
      <w:pPr>
        <w:jc w:val="center"/>
        <w:rPr>
          <w:b/>
        </w:rPr>
      </w:pPr>
      <w:r w:rsidRPr="00101FC9">
        <w:rPr>
          <w:rFonts w:ascii="Kristen ITC" w:hAnsi="Kristen ITC"/>
          <w:b/>
          <w:i/>
        </w:rPr>
        <w:t xml:space="preserve">The Legend of Sleepy </w:t>
      </w:r>
      <w:proofErr w:type="gramStart"/>
      <w:r w:rsidRPr="00101FC9">
        <w:rPr>
          <w:rFonts w:ascii="Kristen ITC" w:hAnsi="Kristen ITC"/>
          <w:b/>
          <w:i/>
        </w:rPr>
        <w:t>Hollow</w:t>
      </w:r>
      <w:r w:rsidRPr="00101FC9">
        <w:rPr>
          <w:b/>
        </w:rPr>
        <w:t xml:space="preserve"> </w:t>
      </w:r>
      <w:r w:rsidR="00101FC9">
        <w:rPr>
          <w:b/>
        </w:rPr>
        <w:t xml:space="preserve"> (</w:t>
      </w:r>
      <w:proofErr w:type="gramEnd"/>
      <w:r w:rsidR="00DE6511">
        <w:rPr>
          <w:b/>
        </w:rPr>
        <w:t>1820)</w:t>
      </w:r>
    </w:p>
    <w:p w:rsidR="00B230D4" w:rsidRPr="00101FC9" w:rsidRDefault="003F232E" w:rsidP="00101FC9">
      <w:pPr>
        <w:jc w:val="center"/>
        <w:rPr>
          <w:b/>
        </w:rPr>
      </w:pPr>
      <w:proofErr w:type="gramStart"/>
      <w:r w:rsidRPr="00101FC9">
        <w:rPr>
          <w:b/>
        </w:rPr>
        <w:t>by</w:t>
      </w:r>
      <w:proofErr w:type="gramEnd"/>
      <w:r w:rsidRPr="00101FC9">
        <w:rPr>
          <w:b/>
        </w:rPr>
        <w:t xml:space="preserve"> </w:t>
      </w:r>
      <w:r w:rsidRPr="00DE6511">
        <w:rPr>
          <w:rFonts w:ascii="Kristen ITC" w:hAnsi="Kristen ITC"/>
          <w:b/>
        </w:rPr>
        <w:t>Washington Irving</w:t>
      </w:r>
    </w:p>
    <w:p w:rsidR="003F232E" w:rsidRPr="00101FC9" w:rsidRDefault="00101FC9" w:rsidP="003F232E">
      <w:pPr>
        <w:tabs>
          <w:tab w:val="left" w:pos="8484"/>
        </w:tabs>
        <w:rPr>
          <w:b/>
        </w:rPr>
      </w:pPr>
      <w:r w:rsidRPr="00101FC9">
        <w:rPr>
          <w:rFonts w:ascii="Kristen ITC" w:hAnsi="Kristen ITC"/>
          <w:b/>
        </w:rPr>
        <w:t>Before Reading,</w:t>
      </w:r>
      <w:r w:rsidRPr="00101FC9">
        <w:rPr>
          <w:b/>
        </w:rPr>
        <w:t xml:space="preserve"> complete the vocabulary (parts of speech and definitions):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Inveterate</w:t>
      </w:r>
      <w:r w:rsidR="008E023B">
        <w:t>—ADJ—settled or confirmed in a habit; established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Propensity</w:t>
      </w:r>
      <w:r w:rsidR="008E023B">
        <w:t>—N—a natural inclination or tendency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Reverberate</w:t>
      </w:r>
      <w:r w:rsidR="008E023B">
        <w:t>—V—re-echo or resound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Pervade</w:t>
      </w:r>
      <w:r w:rsidR="008E023B">
        <w:t>—V—to spread through all parts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Gambol</w:t>
      </w:r>
      <w:r w:rsidR="008E023B">
        <w:t>—V—to skip playfully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proofErr w:type="spellStart"/>
      <w:r>
        <w:t>Spectre</w:t>
      </w:r>
      <w:proofErr w:type="spellEnd"/>
      <w:r w:rsidR="008E023B">
        <w:t>—N—a ghost or apparition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Laud</w:t>
      </w:r>
      <w:r w:rsidR="008E023B">
        <w:t>—V—to praise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Menace</w:t>
      </w:r>
      <w:r w:rsidR="008E023B">
        <w:t>—N—something that threatens harm, injury or evil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Chastisement</w:t>
      </w:r>
      <w:r w:rsidR="008E023B">
        <w:t>—N—a strong reprimand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Onerous</w:t>
      </w:r>
      <w:r w:rsidR="008E023B">
        <w:t>—ADJ—burdensome; oppressive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Magnanimously</w:t>
      </w:r>
      <w:r w:rsidR="008E023B">
        <w:t>—ADV/ADJ—noble; easily forgiving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Pedagogue</w:t>
      </w:r>
      <w:r w:rsidR="008E023B">
        <w:t>—N—a teacher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Erudition</w:t>
      </w:r>
      <w:r w:rsidR="008E023B">
        <w:t>—N- knowledge acquired through intense study or research</w:t>
      </w:r>
    </w:p>
    <w:p w:rsidR="003F232E" w:rsidRDefault="003F232E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Harbinger</w:t>
      </w:r>
      <w:r w:rsidR="008E023B">
        <w:t xml:space="preserve">—N—anything that foreshadows a future event; an omen </w:t>
      </w:r>
    </w:p>
    <w:p w:rsidR="003F232E" w:rsidRDefault="00DE6511" w:rsidP="00DE6511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Portent</w:t>
      </w:r>
      <w:r w:rsidR="003F232E">
        <w:t>ous</w:t>
      </w:r>
      <w:r w:rsidR="008E023B">
        <w:t>—ADJ—momentous; ominously significant</w:t>
      </w:r>
    </w:p>
    <w:p w:rsidR="003F232E" w:rsidRPr="00DE6511" w:rsidRDefault="003F232E" w:rsidP="003F232E">
      <w:pPr>
        <w:tabs>
          <w:tab w:val="left" w:pos="8484"/>
        </w:tabs>
        <w:ind w:left="360"/>
        <w:rPr>
          <w:rFonts w:ascii="Kristen ITC" w:hAnsi="Kristen ITC"/>
          <w:b/>
        </w:rPr>
      </w:pPr>
      <w:r w:rsidRPr="00DE6511">
        <w:rPr>
          <w:rFonts w:ascii="Kristen ITC" w:hAnsi="Kristen ITC"/>
          <w:b/>
        </w:rPr>
        <w:t>Vocabulary in Context</w:t>
      </w:r>
    </w:p>
    <w:p w:rsidR="003F232E" w:rsidRDefault="009A1035" w:rsidP="003F232E">
      <w:pPr>
        <w:pStyle w:val="ListParagraph"/>
        <w:numPr>
          <w:ilvl w:val="0"/>
          <w:numId w:val="1"/>
        </w:numPr>
        <w:tabs>
          <w:tab w:val="left" w:pos="8484"/>
        </w:tabs>
      </w:pPr>
      <w:r>
        <w:t xml:space="preserve">Many superstitious people consider a broken mirror to be a ___________________ of bad luck. </w:t>
      </w:r>
    </w:p>
    <w:p w:rsidR="00BE462C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</w:pPr>
      <w:r>
        <w:t>Erudition</w:t>
      </w:r>
    </w:p>
    <w:p w:rsidR="00BE462C" w:rsidRPr="008E023B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  <w:rPr>
          <w:highlight w:val="yellow"/>
        </w:rPr>
      </w:pPr>
      <w:r w:rsidRPr="008E023B">
        <w:rPr>
          <w:highlight w:val="yellow"/>
        </w:rPr>
        <w:t>Harbinger</w:t>
      </w:r>
    </w:p>
    <w:p w:rsidR="00BE462C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</w:pPr>
      <w:r>
        <w:t>Onerous</w:t>
      </w:r>
    </w:p>
    <w:p w:rsidR="003F232E" w:rsidRDefault="009A1035" w:rsidP="003F232E">
      <w:pPr>
        <w:pStyle w:val="ListParagraph"/>
        <w:numPr>
          <w:ilvl w:val="0"/>
          <w:numId w:val="1"/>
        </w:numPr>
        <w:tabs>
          <w:tab w:val="left" w:pos="8484"/>
        </w:tabs>
      </w:pPr>
      <w:r>
        <w:t xml:space="preserve">Despite the ghost hunters’ best efforts, the _________________ never did manifest on camera. </w:t>
      </w:r>
    </w:p>
    <w:p w:rsidR="00BE462C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</w:pPr>
      <w:r>
        <w:t>Harbinger</w:t>
      </w:r>
    </w:p>
    <w:p w:rsidR="00BE462C" w:rsidRPr="008E023B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  <w:rPr>
          <w:highlight w:val="yellow"/>
        </w:rPr>
      </w:pPr>
      <w:proofErr w:type="spellStart"/>
      <w:r w:rsidRPr="008E023B">
        <w:rPr>
          <w:highlight w:val="yellow"/>
        </w:rPr>
        <w:t>Spectre</w:t>
      </w:r>
      <w:proofErr w:type="spellEnd"/>
    </w:p>
    <w:p w:rsidR="00BE462C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</w:pPr>
      <w:r>
        <w:t>pedagogue</w:t>
      </w:r>
    </w:p>
    <w:p w:rsidR="003F232E" w:rsidRDefault="00BE462C" w:rsidP="003F232E">
      <w:pPr>
        <w:pStyle w:val="ListParagraph"/>
        <w:numPr>
          <w:ilvl w:val="0"/>
          <w:numId w:val="1"/>
        </w:numPr>
        <w:tabs>
          <w:tab w:val="left" w:pos="8484"/>
        </w:tabs>
      </w:pPr>
      <w:r>
        <w:t xml:space="preserve">The effects of Allie’s death still __________________ in Holden’s daily life and relationships. </w:t>
      </w:r>
    </w:p>
    <w:p w:rsidR="00BE462C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</w:pPr>
      <w:r>
        <w:t>Laud</w:t>
      </w:r>
    </w:p>
    <w:p w:rsidR="00BE462C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</w:pPr>
      <w:r>
        <w:t>Inveterate</w:t>
      </w:r>
    </w:p>
    <w:p w:rsidR="00BE462C" w:rsidRPr="008E023B" w:rsidRDefault="00BE462C" w:rsidP="00BE462C">
      <w:pPr>
        <w:pStyle w:val="ListParagraph"/>
        <w:numPr>
          <w:ilvl w:val="1"/>
          <w:numId w:val="1"/>
        </w:numPr>
        <w:tabs>
          <w:tab w:val="left" w:pos="8484"/>
        </w:tabs>
        <w:rPr>
          <w:highlight w:val="yellow"/>
        </w:rPr>
      </w:pPr>
      <w:r w:rsidRPr="008E023B">
        <w:rPr>
          <w:highlight w:val="yellow"/>
        </w:rPr>
        <w:t>Reverberate</w:t>
      </w:r>
    </w:p>
    <w:p w:rsidR="00101FC9" w:rsidRDefault="00101FC9" w:rsidP="00101FC9">
      <w:pPr>
        <w:pStyle w:val="ListParagraph"/>
        <w:numPr>
          <w:ilvl w:val="0"/>
          <w:numId w:val="1"/>
        </w:numPr>
        <w:tabs>
          <w:tab w:val="left" w:pos="8484"/>
        </w:tabs>
      </w:pPr>
      <w:r>
        <w:t xml:space="preserve">I’ve been told that I would make a great actor because of my ______________ to exaggerate. </w:t>
      </w:r>
    </w:p>
    <w:p w:rsidR="00101FC9" w:rsidRDefault="00101FC9" w:rsidP="00101FC9">
      <w:pPr>
        <w:pStyle w:val="ListParagraph"/>
        <w:numPr>
          <w:ilvl w:val="1"/>
          <w:numId w:val="1"/>
        </w:numPr>
        <w:tabs>
          <w:tab w:val="left" w:pos="8484"/>
        </w:tabs>
      </w:pPr>
      <w:r>
        <w:t>Erudition</w:t>
      </w:r>
    </w:p>
    <w:p w:rsidR="00101FC9" w:rsidRDefault="00101FC9" w:rsidP="00101FC9">
      <w:pPr>
        <w:pStyle w:val="ListParagraph"/>
        <w:numPr>
          <w:ilvl w:val="1"/>
          <w:numId w:val="1"/>
        </w:numPr>
        <w:tabs>
          <w:tab w:val="left" w:pos="8484"/>
        </w:tabs>
      </w:pPr>
      <w:r w:rsidRPr="008E023B">
        <w:rPr>
          <w:highlight w:val="yellow"/>
        </w:rPr>
        <w:t>Propensity</w:t>
      </w:r>
    </w:p>
    <w:p w:rsidR="00101FC9" w:rsidRDefault="00101FC9" w:rsidP="00101FC9">
      <w:pPr>
        <w:pStyle w:val="ListParagraph"/>
        <w:numPr>
          <w:ilvl w:val="1"/>
          <w:numId w:val="1"/>
        </w:numPr>
        <w:tabs>
          <w:tab w:val="left" w:pos="8484"/>
        </w:tabs>
      </w:pPr>
      <w:r>
        <w:t>Portentous</w:t>
      </w:r>
    </w:p>
    <w:p w:rsidR="00DE6511" w:rsidRDefault="00DE6511" w:rsidP="00DE6511">
      <w:pPr>
        <w:tabs>
          <w:tab w:val="left" w:pos="8484"/>
        </w:tabs>
      </w:pPr>
    </w:p>
    <w:p w:rsidR="00101FC9" w:rsidRDefault="00101FC9" w:rsidP="00101FC9">
      <w:pPr>
        <w:pStyle w:val="ListParagraph"/>
        <w:numPr>
          <w:ilvl w:val="0"/>
          <w:numId w:val="1"/>
        </w:numPr>
        <w:tabs>
          <w:tab w:val="left" w:pos="8484"/>
        </w:tabs>
      </w:pPr>
      <w:r>
        <w:lastRenderedPageBreak/>
        <w:t xml:space="preserve">Over Christmas, I plan to _______________ briefly at my alma mater, Michigan State, before heading to Chicago. </w:t>
      </w:r>
    </w:p>
    <w:p w:rsidR="00101FC9" w:rsidRDefault="00101FC9" w:rsidP="00101FC9">
      <w:pPr>
        <w:pStyle w:val="ListParagraph"/>
        <w:numPr>
          <w:ilvl w:val="1"/>
          <w:numId w:val="1"/>
        </w:numPr>
        <w:tabs>
          <w:tab w:val="left" w:pos="8484"/>
        </w:tabs>
      </w:pPr>
      <w:r>
        <w:t>Laud</w:t>
      </w:r>
    </w:p>
    <w:p w:rsidR="00101FC9" w:rsidRPr="008E023B" w:rsidRDefault="00101FC9" w:rsidP="00101FC9">
      <w:pPr>
        <w:pStyle w:val="ListParagraph"/>
        <w:numPr>
          <w:ilvl w:val="1"/>
          <w:numId w:val="1"/>
        </w:numPr>
        <w:tabs>
          <w:tab w:val="left" w:pos="8484"/>
        </w:tabs>
        <w:rPr>
          <w:highlight w:val="yellow"/>
        </w:rPr>
      </w:pPr>
      <w:r w:rsidRPr="008E023B">
        <w:rPr>
          <w:highlight w:val="yellow"/>
        </w:rPr>
        <w:t>Sojourn</w:t>
      </w:r>
    </w:p>
    <w:p w:rsidR="00101FC9" w:rsidRDefault="00101FC9" w:rsidP="00101FC9">
      <w:pPr>
        <w:pStyle w:val="ListParagraph"/>
        <w:numPr>
          <w:ilvl w:val="1"/>
          <w:numId w:val="1"/>
        </w:numPr>
        <w:tabs>
          <w:tab w:val="left" w:pos="8484"/>
        </w:tabs>
      </w:pPr>
      <w:r>
        <w:t>Menace</w:t>
      </w:r>
    </w:p>
    <w:p w:rsidR="003F232E" w:rsidRPr="00BE462C" w:rsidRDefault="003F232E" w:rsidP="003F232E">
      <w:pPr>
        <w:tabs>
          <w:tab w:val="left" w:pos="8484"/>
        </w:tabs>
        <w:rPr>
          <w:b/>
        </w:rPr>
      </w:pPr>
      <w:r w:rsidRPr="00BE462C">
        <w:rPr>
          <w:b/>
        </w:rPr>
        <w:t>Answer the following questions</w:t>
      </w:r>
      <w:r w:rsidRPr="00101FC9">
        <w:rPr>
          <w:rFonts w:ascii="Kristen ITC" w:hAnsi="Kristen ITC"/>
          <w:b/>
        </w:rPr>
        <w:t xml:space="preserve"> </w:t>
      </w:r>
      <w:proofErr w:type="gramStart"/>
      <w:r w:rsidRPr="00101FC9">
        <w:rPr>
          <w:rFonts w:ascii="Kristen ITC" w:hAnsi="Kristen ITC"/>
          <w:b/>
        </w:rPr>
        <w:t>DURING</w:t>
      </w:r>
      <w:r w:rsidR="00101FC9">
        <w:rPr>
          <w:rFonts w:ascii="Kristen ITC" w:hAnsi="Kristen ITC"/>
          <w:b/>
        </w:rPr>
        <w:t xml:space="preserve"> </w:t>
      </w:r>
      <w:r w:rsidR="00101FC9">
        <w:rPr>
          <w:b/>
        </w:rPr>
        <w:t xml:space="preserve"> </w:t>
      </w:r>
      <w:r w:rsidR="00101FC9" w:rsidRPr="00101FC9">
        <w:rPr>
          <w:rFonts w:ascii="Kristen ITC" w:hAnsi="Kristen ITC"/>
          <w:b/>
        </w:rPr>
        <w:t>R</w:t>
      </w:r>
      <w:r w:rsidRPr="00101FC9">
        <w:rPr>
          <w:rFonts w:ascii="Kristen ITC" w:hAnsi="Kristen ITC"/>
          <w:b/>
        </w:rPr>
        <w:t>eading</w:t>
      </w:r>
      <w:proofErr w:type="gramEnd"/>
      <w:r w:rsidRPr="00101FC9">
        <w:rPr>
          <w:rFonts w:ascii="Kristen ITC" w:hAnsi="Kristen ITC"/>
          <w:b/>
        </w:rPr>
        <w:t>:</w:t>
      </w:r>
    </w:p>
    <w:p w:rsidR="003F232E" w:rsidRPr="00B230D4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 w:rsidRPr="00B230D4">
        <w:t xml:space="preserve">Where is </w:t>
      </w:r>
      <w:proofErr w:type="spellStart"/>
      <w:r w:rsidRPr="00B230D4">
        <w:t>TarryTown</w:t>
      </w:r>
      <w:proofErr w:type="spellEnd"/>
      <w:r w:rsidRPr="00B230D4">
        <w:t xml:space="preserve"> located?</w:t>
      </w:r>
      <w:r w:rsidR="008E023B" w:rsidRPr="00B230D4">
        <w:t xml:space="preserve"> </w:t>
      </w:r>
      <w:r w:rsidR="008E023B" w:rsidRPr="009D0EDB">
        <w:rPr>
          <w:b/>
        </w:rPr>
        <w:t>A small market town near the eastern shore of the Hudson River</w:t>
      </w:r>
    </w:p>
    <w:p w:rsidR="003F232E" w:rsidRPr="00B230D4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 w:rsidRPr="00B230D4">
        <w:t>How did Sleepy Hollow get its name?</w:t>
      </w:r>
      <w:r w:rsidR="008E023B" w:rsidRPr="00B230D4">
        <w:t xml:space="preserve"> </w:t>
      </w:r>
      <w:r w:rsidR="008E023B" w:rsidRPr="009D0EDB">
        <w:rPr>
          <w:b/>
        </w:rPr>
        <w:t>“a drowsy dreamy influence” seems to hang over the land; local haunts and superstitions (legend of the Indian chief’s spell)</w:t>
      </w:r>
    </w:p>
    <w:p w:rsidR="003F232E" w:rsidRPr="009D0EDB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  <w:rPr>
          <w:b/>
        </w:rPr>
      </w:pPr>
      <w:r w:rsidRPr="00B230D4">
        <w:t>What is the local legend surrounding the headless horseman?</w:t>
      </w:r>
      <w:r w:rsidR="008E023B" w:rsidRPr="00B230D4">
        <w:t xml:space="preserve"> </w:t>
      </w:r>
      <w:r w:rsidR="008E023B" w:rsidRPr="009D0EDB">
        <w:rPr>
          <w:b/>
        </w:rPr>
        <w:t>The ghost of a Hessian trooper, whose head was “carried away by a cannonball” during the Rev. War</w:t>
      </w:r>
    </w:p>
    <w:p w:rsidR="003F232E" w:rsidRPr="009D0EDB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  <w:rPr>
          <w:b/>
        </w:rPr>
      </w:pPr>
      <w:r w:rsidRPr="00B230D4">
        <w:t xml:space="preserve">Describe </w:t>
      </w:r>
      <w:proofErr w:type="spellStart"/>
      <w:r w:rsidRPr="00B230D4">
        <w:t>Ichabod</w:t>
      </w:r>
      <w:proofErr w:type="spellEnd"/>
      <w:r w:rsidRPr="00B230D4">
        <w:t xml:space="preserve"> Crane’s physical appearance. </w:t>
      </w:r>
      <w:r w:rsidR="008E023B" w:rsidRPr="009D0EDB">
        <w:rPr>
          <w:b/>
        </w:rPr>
        <w:t>Tall, exceedingly lank, narrow shoulders, big feet and hands, small head, huge ears, and a long “snipe” nose</w:t>
      </w:r>
    </w:p>
    <w:p w:rsidR="003F232E" w:rsidRPr="009D0EDB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  <w:rPr>
          <w:b/>
        </w:rPr>
      </w:pPr>
      <w:r w:rsidRPr="00B230D4">
        <w:t xml:space="preserve">What is </w:t>
      </w:r>
      <w:proofErr w:type="spellStart"/>
      <w:r w:rsidRPr="00B230D4">
        <w:t>Ichabod’s</w:t>
      </w:r>
      <w:proofErr w:type="spellEnd"/>
      <w:r w:rsidRPr="00B230D4">
        <w:t xml:space="preserve"> profession?</w:t>
      </w:r>
      <w:r w:rsidR="008E023B" w:rsidRPr="00B230D4">
        <w:t xml:space="preserve"> </w:t>
      </w:r>
      <w:r w:rsidR="008E023B" w:rsidRPr="009D0EDB">
        <w:rPr>
          <w:b/>
        </w:rPr>
        <w:t>He is a school teacher</w:t>
      </w:r>
      <w:r w:rsidRPr="00B230D4">
        <w:t xml:space="preserve"> How does he earn extra money?</w:t>
      </w:r>
      <w:r w:rsidR="008E023B" w:rsidRPr="00B230D4">
        <w:t xml:space="preserve"> </w:t>
      </w:r>
      <w:r w:rsidR="008E023B" w:rsidRPr="009D0EDB">
        <w:rPr>
          <w:b/>
        </w:rPr>
        <w:t>He gives children singing lessons</w:t>
      </w:r>
    </w:p>
    <w:p w:rsidR="003F232E" w:rsidRPr="00B230D4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>What does the following quotation reveal about his character? “He ever bore in mind the golden maxim, “spare the rod and spoil the child.”</w:t>
      </w:r>
      <w:r w:rsidR="00F91939" w:rsidRPr="009D0EDB">
        <w:rPr>
          <w:b/>
        </w:rPr>
        <w:t xml:space="preserve"> He was stern and strict; he did not believe in spoiling children; he was in favor of corporal punishment</w:t>
      </w:r>
    </w:p>
    <w:p w:rsidR="003F232E" w:rsidRPr="009D0EDB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  <w:rPr>
          <w:b/>
        </w:rPr>
      </w:pPr>
      <w:r>
        <w:t xml:space="preserve">Why does </w:t>
      </w:r>
      <w:proofErr w:type="spellStart"/>
      <w:r>
        <w:t>Ichabod</w:t>
      </w:r>
      <w:proofErr w:type="spellEnd"/>
      <w:r>
        <w:t xml:space="preserve"> carry all his possessions with him and in a “cotton handkerchief”?</w:t>
      </w:r>
      <w:r w:rsidR="00F91939">
        <w:t xml:space="preserve"> </w:t>
      </w:r>
      <w:r w:rsidR="00F91939" w:rsidRPr="009D0EDB">
        <w:rPr>
          <w:b/>
        </w:rPr>
        <w:t>He lived in the school house and relied on the families of his students to feed him</w:t>
      </w:r>
    </w:p>
    <w:p w:rsidR="003F232E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</w:pPr>
      <w:r>
        <w:t xml:space="preserve">What does </w:t>
      </w:r>
      <w:proofErr w:type="spellStart"/>
      <w:r>
        <w:t>Ichabod’s</w:t>
      </w:r>
      <w:proofErr w:type="spellEnd"/>
      <w:r>
        <w:t xml:space="preserve"> reading of Cotton Mather’s </w:t>
      </w:r>
      <w:r w:rsidRPr="003F232E">
        <w:rPr>
          <w:i/>
        </w:rPr>
        <w:t>History of New England Witchcraft</w:t>
      </w:r>
      <w:r>
        <w:t xml:space="preserve"> reveal about his character?</w:t>
      </w:r>
      <w:r w:rsidR="00F91939">
        <w:t xml:space="preserve"> </w:t>
      </w:r>
      <w:r w:rsidR="00F91939" w:rsidRPr="009D0EDB">
        <w:rPr>
          <w:b/>
        </w:rPr>
        <w:t xml:space="preserve">He is superstitious; believes in ghosts, specters, and witches; likes to be scared or is easily </w:t>
      </w:r>
      <w:proofErr w:type="spellStart"/>
      <w:r w:rsidR="00F91939" w:rsidRPr="009D0EDB">
        <w:rPr>
          <w:b/>
        </w:rPr>
        <w:t>frighted</w:t>
      </w:r>
      <w:proofErr w:type="spellEnd"/>
    </w:p>
    <w:p w:rsidR="003F232E" w:rsidRPr="009D0EDB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  <w:rPr>
          <w:b/>
        </w:rPr>
      </w:pPr>
      <w:r>
        <w:t xml:space="preserve">According to the exposition, what will directly lead to </w:t>
      </w:r>
      <w:proofErr w:type="spellStart"/>
      <w:r>
        <w:t>Ichabod’s</w:t>
      </w:r>
      <w:proofErr w:type="spellEnd"/>
      <w:r>
        <w:t xml:space="preserve"> downfall? </w:t>
      </w:r>
      <w:r w:rsidR="00F91939" w:rsidRPr="009D0EDB">
        <w:rPr>
          <w:b/>
        </w:rPr>
        <w:t>“a woman”</w:t>
      </w:r>
    </w:p>
    <w:p w:rsidR="003F232E" w:rsidRPr="009D0EDB" w:rsidRDefault="003F232E" w:rsidP="00101FC9">
      <w:pPr>
        <w:pStyle w:val="ListParagraph"/>
        <w:numPr>
          <w:ilvl w:val="0"/>
          <w:numId w:val="1"/>
        </w:numPr>
        <w:tabs>
          <w:tab w:val="left" w:pos="8484"/>
        </w:tabs>
        <w:spacing w:line="360" w:lineRule="auto"/>
        <w:rPr>
          <w:b/>
        </w:rPr>
      </w:pPr>
      <w:r>
        <w:t xml:space="preserve">In what ways is </w:t>
      </w:r>
      <w:proofErr w:type="spellStart"/>
      <w:r>
        <w:t>Ichabod</w:t>
      </w:r>
      <w:proofErr w:type="spellEnd"/>
      <w:r>
        <w:t xml:space="preserve"> Crane a good example of a dark romantic hero?</w:t>
      </w:r>
      <w:r w:rsidR="00F91939">
        <w:t xml:space="preserve"> </w:t>
      </w:r>
      <w:r w:rsidR="00F91939" w:rsidRPr="009D0EDB">
        <w:rPr>
          <w:b/>
        </w:rPr>
        <w:t>He is an outcast, oddball; he is the anti-hero in terms of his physical appearance; he is not strong or brave; he is physically isolated and the victim of people’s ridicule</w:t>
      </w:r>
    </w:p>
    <w:p w:rsidR="00101FC9" w:rsidRDefault="00101FC9" w:rsidP="00101FC9">
      <w:pPr>
        <w:tabs>
          <w:tab w:val="left" w:pos="8484"/>
        </w:tabs>
        <w:spacing w:line="360" w:lineRule="auto"/>
      </w:pPr>
    </w:p>
    <w:p w:rsidR="00101FC9" w:rsidRPr="00101FC9" w:rsidRDefault="00101FC9" w:rsidP="00101FC9">
      <w:pPr>
        <w:rPr>
          <w:b/>
        </w:rPr>
      </w:pPr>
      <w:r w:rsidRPr="00101FC9">
        <w:rPr>
          <w:b/>
        </w:rPr>
        <w:t xml:space="preserve">Consider, </w:t>
      </w:r>
      <w:proofErr w:type="gramStart"/>
      <w:r w:rsidRPr="00101FC9">
        <w:rPr>
          <w:rFonts w:ascii="Kristen ITC" w:hAnsi="Kristen ITC"/>
          <w:b/>
        </w:rPr>
        <w:t xml:space="preserve">AFTER </w:t>
      </w:r>
      <w:r>
        <w:rPr>
          <w:rFonts w:ascii="Kristen ITC" w:hAnsi="Kristen ITC"/>
          <w:b/>
        </w:rPr>
        <w:t xml:space="preserve"> </w:t>
      </w:r>
      <w:r w:rsidRPr="00101FC9">
        <w:rPr>
          <w:rFonts w:ascii="Kristen ITC" w:hAnsi="Kristen ITC"/>
          <w:b/>
        </w:rPr>
        <w:t>READING</w:t>
      </w:r>
      <w:proofErr w:type="gramEnd"/>
      <w:r w:rsidRPr="00101FC9">
        <w:rPr>
          <w:b/>
        </w:rPr>
        <w:t>, the romantic characteristics evident in text: (refer to class notes)</w:t>
      </w:r>
    </w:p>
    <w:p w:rsidR="00101FC9" w:rsidRDefault="00F53C23" w:rsidP="00101FC9">
      <w:pPr>
        <w:tabs>
          <w:tab w:val="left" w:pos="848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35pt;margin-top:19.3pt;width:420pt;height:165.85pt;z-index:251658240;mso-width-relative:margin;mso-height-relative:margin">
            <v:textbox>
              <w:txbxContent>
                <w:p w:rsidR="00B230D4" w:rsidRDefault="00B230D4" w:rsidP="00101FC9"/>
              </w:txbxContent>
            </v:textbox>
          </v:shape>
        </w:pict>
      </w:r>
    </w:p>
    <w:p w:rsidR="00101FC9" w:rsidRPr="003F232E" w:rsidRDefault="00101FC9" w:rsidP="00101FC9">
      <w:pPr>
        <w:tabs>
          <w:tab w:val="left" w:pos="8484"/>
        </w:tabs>
      </w:pPr>
    </w:p>
    <w:sectPr w:rsidR="00101FC9" w:rsidRPr="003F232E" w:rsidSect="00DE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ACF"/>
    <w:multiLevelType w:val="hybridMultilevel"/>
    <w:tmpl w:val="E69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7EFE"/>
    <w:multiLevelType w:val="hybridMultilevel"/>
    <w:tmpl w:val="7AF0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EC6"/>
    <w:multiLevelType w:val="hybridMultilevel"/>
    <w:tmpl w:val="759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32E"/>
    <w:rsid w:val="00101FC9"/>
    <w:rsid w:val="003F232E"/>
    <w:rsid w:val="005460A7"/>
    <w:rsid w:val="006768E4"/>
    <w:rsid w:val="007C740E"/>
    <w:rsid w:val="008B5E33"/>
    <w:rsid w:val="008E023B"/>
    <w:rsid w:val="00942B95"/>
    <w:rsid w:val="009A1035"/>
    <w:rsid w:val="009D0EDB"/>
    <w:rsid w:val="00B230D4"/>
    <w:rsid w:val="00B72A4A"/>
    <w:rsid w:val="00BE462C"/>
    <w:rsid w:val="00DE6511"/>
    <w:rsid w:val="00E045E9"/>
    <w:rsid w:val="00F53C23"/>
    <w:rsid w:val="00F91939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Barefootk</dc:creator>
  <cp:lastModifiedBy>Barefootk</cp:lastModifiedBy>
  <cp:revision>3</cp:revision>
  <dcterms:created xsi:type="dcterms:W3CDTF">2014-12-10T13:18:00Z</dcterms:created>
  <dcterms:modified xsi:type="dcterms:W3CDTF">2014-12-12T14:32:00Z</dcterms:modified>
</cp:coreProperties>
</file>