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73"/>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5"/>
        <w:gridCol w:w="3240"/>
        <w:gridCol w:w="4181"/>
      </w:tblGrid>
      <w:tr w:rsidR="007874AC" w:rsidTr="002346D4">
        <w:tblPrEx>
          <w:tblCellMar>
            <w:top w:w="0" w:type="dxa"/>
            <w:bottom w:w="0" w:type="dxa"/>
          </w:tblCellMar>
        </w:tblPrEx>
        <w:trPr>
          <w:trHeight w:val="228"/>
        </w:trPr>
        <w:tc>
          <w:tcPr>
            <w:tcW w:w="3595" w:type="dxa"/>
          </w:tcPr>
          <w:p w:rsidR="007874AC" w:rsidRDefault="007874AC" w:rsidP="007874AC">
            <w:pPr>
              <w:pStyle w:val="BodyText"/>
            </w:pPr>
            <w:r>
              <w:t>TPCASTT</w:t>
            </w:r>
          </w:p>
        </w:tc>
        <w:tc>
          <w:tcPr>
            <w:tcW w:w="7421" w:type="dxa"/>
            <w:gridSpan w:val="2"/>
          </w:tcPr>
          <w:p w:rsidR="007874AC" w:rsidRDefault="007874AC" w:rsidP="007874AC">
            <w:pPr>
              <w:pStyle w:val="BodyText"/>
            </w:pPr>
            <w:r>
              <w:t>Application to Poem</w:t>
            </w:r>
          </w:p>
        </w:tc>
      </w:tr>
      <w:tr w:rsidR="007874AC" w:rsidTr="002346D4">
        <w:tblPrEx>
          <w:tblCellMar>
            <w:top w:w="0" w:type="dxa"/>
            <w:bottom w:w="0" w:type="dxa"/>
          </w:tblCellMar>
        </w:tblPrEx>
        <w:trPr>
          <w:trHeight w:val="898"/>
        </w:trPr>
        <w:tc>
          <w:tcPr>
            <w:tcW w:w="3595" w:type="dxa"/>
          </w:tcPr>
          <w:p w:rsidR="007874AC" w:rsidRDefault="007874AC" w:rsidP="007874AC">
            <w:pPr>
              <w:pStyle w:val="BodyText"/>
              <w:rPr>
                <w:b/>
                <w:bCs/>
                <w:sz w:val="24"/>
              </w:rPr>
            </w:pPr>
            <w:r w:rsidRPr="00762CB1">
              <w:rPr>
                <w:b/>
                <w:bCs/>
                <w:sz w:val="24"/>
              </w:rPr>
              <w:t>TITLE</w:t>
            </w:r>
          </w:p>
          <w:p w:rsidR="007874AC" w:rsidRPr="009B02FB" w:rsidRDefault="007874AC" w:rsidP="007874AC">
            <w:pPr>
              <w:pStyle w:val="BodyText"/>
              <w:rPr>
                <w:sz w:val="20"/>
                <w:szCs w:val="20"/>
              </w:rPr>
            </w:pPr>
            <w:r w:rsidRPr="00762CB1">
              <w:rPr>
                <w:sz w:val="20"/>
                <w:szCs w:val="20"/>
              </w:rPr>
              <w:t>Ponder the title before reading:  what do you think it means, if anything?</w:t>
            </w:r>
            <w:r>
              <w:rPr>
                <w:sz w:val="20"/>
                <w:szCs w:val="20"/>
              </w:rPr>
              <w:t xml:space="preserve"> Consider both denotation &amp; connotation of words used.</w:t>
            </w:r>
          </w:p>
        </w:tc>
        <w:tc>
          <w:tcPr>
            <w:tcW w:w="7421" w:type="dxa"/>
            <w:gridSpan w:val="2"/>
          </w:tcPr>
          <w:p w:rsidR="007874AC" w:rsidRDefault="007874AC" w:rsidP="007874AC">
            <w:pPr>
              <w:pStyle w:val="BodyText"/>
              <w:rPr>
                <w:color w:val="FF0000"/>
              </w:rPr>
            </w:pPr>
          </w:p>
        </w:tc>
      </w:tr>
      <w:tr w:rsidR="007874AC" w:rsidTr="002346D4">
        <w:tblPrEx>
          <w:tblCellMar>
            <w:top w:w="0" w:type="dxa"/>
            <w:bottom w:w="0" w:type="dxa"/>
          </w:tblCellMar>
        </w:tblPrEx>
        <w:trPr>
          <w:trHeight w:val="932"/>
        </w:trPr>
        <w:tc>
          <w:tcPr>
            <w:tcW w:w="3595" w:type="dxa"/>
          </w:tcPr>
          <w:p w:rsidR="007874AC" w:rsidRDefault="007874AC" w:rsidP="007874AC">
            <w:pPr>
              <w:pStyle w:val="BodyText"/>
              <w:rPr>
                <w:b/>
                <w:bCs/>
                <w:sz w:val="24"/>
              </w:rPr>
            </w:pPr>
            <w:r w:rsidRPr="00762CB1">
              <w:rPr>
                <w:b/>
                <w:bCs/>
                <w:sz w:val="24"/>
              </w:rPr>
              <w:t>PARAPHRASE</w:t>
            </w:r>
          </w:p>
          <w:p w:rsidR="007874AC" w:rsidRPr="00762CB1" w:rsidRDefault="007874AC" w:rsidP="007874AC">
            <w:pPr>
              <w:pStyle w:val="BodyText"/>
              <w:rPr>
                <w:b/>
                <w:bCs/>
                <w:sz w:val="24"/>
              </w:rPr>
            </w:pPr>
            <w:r w:rsidRPr="00762CB1">
              <w:rPr>
                <w:sz w:val="20"/>
                <w:szCs w:val="20"/>
              </w:rPr>
              <w:t>In two to four sentences, translate the poem into your own words.</w:t>
            </w:r>
            <w:r>
              <w:rPr>
                <w:sz w:val="20"/>
                <w:szCs w:val="20"/>
              </w:rPr>
              <w:t xml:space="preserve">  </w:t>
            </w:r>
          </w:p>
        </w:tc>
        <w:tc>
          <w:tcPr>
            <w:tcW w:w="7421" w:type="dxa"/>
            <w:gridSpan w:val="2"/>
          </w:tcPr>
          <w:p w:rsidR="007874AC" w:rsidRPr="00762CB1" w:rsidRDefault="007874AC" w:rsidP="007874AC">
            <w:pPr>
              <w:pStyle w:val="BodyText"/>
              <w:rPr>
                <w:sz w:val="20"/>
                <w:szCs w:val="20"/>
              </w:rPr>
            </w:pPr>
          </w:p>
          <w:p w:rsidR="007874AC" w:rsidRDefault="007874AC" w:rsidP="007874AC">
            <w:pPr>
              <w:pStyle w:val="BodyText"/>
            </w:pPr>
          </w:p>
          <w:p w:rsidR="007874AC" w:rsidRDefault="007874AC" w:rsidP="007874AC">
            <w:pPr>
              <w:pStyle w:val="BodyText"/>
            </w:pPr>
          </w:p>
          <w:p w:rsidR="007874AC" w:rsidRDefault="007874AC" w:rsidP="007874AC">
            <w:pPr>
              <w:pStyle w:val="BodyText"/>
              <w:rPr>
                <w:color w:val="FF0000"/>
              </w:rPr>
            </w:pPr>
          </w:p>
        </w:tc>
      </w:tr>
      <w:tr w:rsidR="007874AC" w:rsidTr="002346D4">
        <w:tblPrEx>
          <w:tblCellMar>
            <w:top w:w="0" w:type="dxa"/>
            <w:bottom w:w="0" w:type="dxa"/>
          </w:tblCellMar>
        </w:tblPrEx>
        <w:trPr>
          <w:trHeight w:val="1015"/>
        </w:trPr>
        <w:tc>
          <w:tcPr>
            <w:tcW w:w="3595" w:type="dxa"/>
            <w:vMerge w:val="restart"/>
          </w:tcPr>
          <w:p w:rsidR="007874AC" w:rsidRDefault="007874AC" w:rsidP="007874AC">
            <w:pPr>
              <w:pStyle w:val="BodyText"/>
              <w:rPr>
                <w:b/>
                <w:bCs/>
                <w:sz w:val="24"/>
              </w:rPr>
            </w:pPr>
            <w:r w:rsidRPr="00762CB1">
              <w:rPr>
                <w:b/>
                <w:bCs/>
                <w:sz w:val="24"/>
              </w:rPr>
              <w:t>CONNOTATION</w:t>
            </w:r>
          </w:p>
          <w:p w:rsidR="007874AC" w:rsidRPr="00727496" w:rsidRDefault="007874AC" w:rsidP="007874AC">
            <w:pPr>
              <w:pStyle w:val="BodyText"/>
              <w:ind w:right="162"/>
              <w:rPr>
                <w:sz w:val="20"/>
                <w:szCs w:val="20"/>
              </w:rPr>
            </w:pPr>
            <w:r w:rsidRPr="00762CB1">
              <w:rPr>
                <w:sz w:val="20"/>
                <w:szCs w:val="20"/>
              </w:rPr>
              <w:t>Contemplate the poem for meaning BEYOND the literal meaning.  What is this poet trying to impart to his readers?</w:t>
            </w:r>
            <w:r>
              <w:rPr>
                <w:sz w:val="20"/>
                <w:szCs w:val="20"/>
              </w:rPr>
              <w:t xml:space="preserve">  Look for figurative language (</w:t>
            </w:r>
            <w:r w:rsidRPr="00727496">
              <w:rPr>
                <w:sz w:val="20"/>
                <w:szCs w:val="20"/>
              </w:rPr>
              <w:t>Symbolism/</w:t>
            </w:r>
            <w:r>
              <w:rPr>
                <w:sz w:val="20"/>
                <w:szCs w:val="20"/>
              </w:rPr>
              <w:t xml:space="preserve"> </w:t>
            </w:r>
            <w:r w:rsidRPr="00727496">
              <w:rPr>
                <w:sz w:val="20"/>
                <w:szCs w:val="20"/>
              </w:rPr>
              <w:t>Imagery/</w:t>
            </w:r>
            <w:r>
              <w:rPr>
                <w:sz w:val="20"/>
                <w:szCs w:val="20"/>
              </w:rPr>
              <w:t xml:space="preserve"> </w:t>
            </w:r>
            <w:r w:rsidRPr="00727496">
              <w:rPr>
                <w:sz w:val="20"/>
                <w:szCs w:val="20"/>
              </w:rPr>
              <w:t>Personification/</w:t>
            </w:r>
            <w:r>
              <w:rPr>
                <w:sz w:val="20"/>
                <w:szCs w:val="20"/>
              </w:rPr>
              <w:t>Simile/Metaphor/Repetition/etc.) and anything that is beyond literal meaning. Include 3 quotes and commentary.</w:t>
            </w:r>
          </w:p>
        </w:tc>
        <w:tc>
          <w:tcPr>
            <w:tcW w:w="3240" w:type="dxa"/>
          </w:tcPr>
          <w:p w:rsidR="007874AC" w:rsidRPr="0001429A" w:rsidRDefault="007874AC" w:rsidP="007874AC">
            <w:pPr>
              <w:pStyle w:val="Default"/>
              <w:rPr>
                <w:rFonts w:ascii="Comic Sans MS" w:hAnsi="Comic Sans MS"/>
                <w:b/>
                <w:color w:val="auto"/>
                <w:sz w:val="18"/>
                <w:szCs w:val="18"/>
              </w:rPr>
            </w:pPr>
            <w:r w:rsidRPr="0001429A">
              <w:rPr>
                <w:rFonts w:ascii="Comic Sans MS" w:hAnsi="Comic Sans MS"/>
                <w:b/>
                <w:color w:val="auto"/>
                <w:sz w:val="18"/>
                <w:szCs w:val="18"/>
              </w:rPr>
              <w:t>Quote/Line</w:t>
            </w:r>
          </w:p>
          <w:tbl>
            <w:tblPr>
              <w:tblW w:w="0" w:type="auto"/>
              <w:tblBorders>
                <w:top w:val="nil"/>
                <w:left w:val="nil"/>
                <w:bottom w:val="nil"/>
                <w:right w:val="nil"/>
              </w:tblBorders>
              <w:tblLayout w:type="fixed"/>
              <w:tblLook w:val="0000" w:firstRow="0" w:lastRow="0" w:firstColumn="0" w:lastColumn="0" w:noHBand="0" w:noVBand="0"/>
            </w:tblPr>
            <w:tblGrid>
              <w:gridCol w:w="236"/>
            </w:tblGrid>
            <w:tr w:rsidR="007874AC" w:rsidRPr="00572B0A" w:rsidTr="00A268C0">
              <w:tblPrEx>
                <w:tblCellMar>
                  <w:top w:w="0" w:type="dxa"/>
                  <w:bottom w:w="0" w:type="dxa"/>
                </w:tblCellMar>
              </w:tblPrEx>
              <w:trPr>
                <w:trHeight w:val="249"/>
              </w:trPr>
              <w:tc>
                <w:tcPr>
                  <w:tcW w:w="222" w:type="dxa"/>
                </w:tcPr>
                <w:p w:rsidR="007874AC" w:rsidRPr="00572B0A" w:rsidRDefault="007874AC" w:rsidP="007874AC">
                  <w:pPr>
                    <w:pStyle w:val="Default"/>
                    <w:framePr w:hSpace="180" w:wrap="around" w:vAnchor="text" w:hAnchor="margin" w:y="-73"/>
                    <w:rPr>
                      <w:color w:val="auto"/>
                      <w:sz w:val="23"/>
                      <w:szCs w:val="23"/>
                    </w:rPr>
                  </w:pPr>
                </w:p>
              </w:tc>
            </w:tr>
          </w:tbl>
          <w:p w:rsidR="007874AC" w:rsidRPr="00572B0A" w:rsidRDefault="007874AC" w:rsidP="007874AC">
            <w:pPr>
              <w:pStyle w:val="BodyText"/>
              <w:rPr>
                <w:color w:val="auto"/>
              </w:rPr>
            </w:pPr>
          </w:p>
          <w:p w:rsidR="007874AC" w:rsidRPr="00572B0A" w:rsidRDefault="007874AC" w:rsidP="007874AC">
            <w:pPr>
              <w:pStyle w:val="BodyText"/>
              <w:rPr>
                <w:color w:val="auto"/>
              </w:rPr>
            </w:pPr>
            <w:bookmarkStart w:id="0" w:name="_GoBack"/>
            <w:bookmarkEnd w:id="0"/>
          </w:p>
        </w:tc>
        <w:tc>
          <w:tcPr>
            <w:tcW w:w="4181" w:type="dxa"/>
          </w:tcPr>
          <w:p w:rsidR="007874AC" w:rsidRPr="0001429A" w:rsidRDefault="007874AC" w:rsidP="007874AC">
            <w:pPr>
              <w:pStyle w:val="BodyText"/>
              <w:rPr>
                <w:b/>
                <w:color w:val="auto"/>
                <w:sz w:val="18"/>
                <w:szCs w:val="18"/>
              </w:rPr>
            </w:pPr>
            <w:r>
              <w:rPr>
                <w:b/>
                <w:color w:val="auto"/>
                <w:sz w:val="18"/>
                <w:szCs w:val="18"/>
              </w:rPr>
              <w:t>Type of Figurative Language/</w:t>
            </w:r>
            <w:r w:rsidRPr="0001429A">
              <w:rPr>
                <w:b/>
                <w:color w:val="auto"/>
                <w:sz w:val="18"/>
                <w:szCs w:val="18"/>
              </w:rPr>
              <w:t>Interpretation</w:t>
            </w:r>
          </w:p>
        </w:tc>
      </w:tr>
      <w:tr w:rsidR="007874AC" w:rsidTr="002346D4">
        <w:tblPrEx>
          <w:tblCellMar>
            <w:top w:w="0" w:type="dxa"/>
            <w:bottom w:w="0" w:type="dxa"/>
          </w:tblCellMar>
        </w:tblPrEx>
        <w:trPr>
          <w:trHeight w:val="1015"/>
        </w:trPr>
        <w:tc>
          <w:tcPr>
            <w:tcW w:w="3595" w:type="dxa"/>
            <w:vMerge/>
          </w:tcPr>
          <w:p w:rsidR="007874AC" w:rsidRPr="00762CB1" w:rsidRDefault="007874AC" w:rsidP="007874AC">
            <w:pPr>
              <w:pStyle w:val="BodyText"/>
              <w:rPr>
                <w:b/>
                <w:bCs/>
                <w:sz w:val="24"/>
              </w:rPr>
            </w:pPr>
          </w:p>
        </w:tc>
        <w:tc>
          <w:tcPr>
            <w:tcW w:w="3240" w:type="dxa"/>
          </w:tcPr>
          <w:p w:rsidR="007874AC" w:rsidRPr="0001429A" w:rsidRDefault="007874AC" w:rsidP="007874AC">
            <w:pPr>
              <w:pStyle w:val="Default"/>
              <w:rPr>
                <w:rFonts w:ascii="Comic Sans MS" w:hAnsi="Comic Sans MS"/>
                <w:b/>
                <w:sz w:val="18"/>
                <w:szCs w:val="18"/>
              </w:rPr>
            </w:pPr>
            <w:r w:rsidRPr="0001429A">
              <w:rPr>
                <w:rFonts w:ascii="Comic Sans MS" w:hAnsi="Comic Sans MS"/>
                <w:b/>
                <w:sz w:val="18"/>
                <w:szCs w:val="18"/>
              </w:rPr>
              <w:t>Quote/Line</w:t>
            </w:r>
          </w:p>
        </w:tc>
        <w:tc>
          <w:tcPr>
            <w:tcW w:w="4181" w:type="dxa"/>
          </w:tcPr>
          <w:p w:rsidR="007874AC" w:rsidRPr="0001429A" w:rsidRDefault="007874AC" w:rsidP="007874AC">
            <w:pPr>
              <w:pStyle w:val="BodyText"/>
              <w:rPr>
                <w:b/>
                <w:color w:val="FF0000"/>
              </w:rPr>
            </w:pPr>
            <w:r>
              <w:rPr>
                <w:b/>
                <w:color w:val="auto"/>
              </w:rPr>
              <w:t>Type of Figurative Language/</w:t>
            </w:r>
            <w:r w:rsidRPr="0001429A">
              <w:rPr>
                <w:b/>
                <w:color w:val="auto"/>
              </w:rPr>
              <w:t>Interpretation</w:t>
            </w:r>
          </w:p>
        </w:tc>
      </w:tr>
      <w:tr w:rsidR="007874AC" w:rsidTr="002346D4">
        <w:tblPrEx>
          <w:tblCellMar>
            <w:top w:w="0" w:type="dxa"/>
            <w:bottom w:w="0" w:type="dxa"/>
          </w:tblCellMar>
        </w:tblPrEx>
        <w:trPr>
          <w:trHeight w:val="1015"/>
        </w:trPr>
        <w:tc>
          <w:tcPr>
            <w:tcW w:w="3595" w:type="dxa"/>
            <w:vMerge/>
          </w:tcPr>
          <w:p w:rsidR="007874AC" w:rsidRPr="00762CB1" w:rsidRDefault="007874AC" w:rsidP="007874AC">
            <w:pPr>
              <w:pStyle w:val="BodyText"/>
              <w:rPr>
                <w:b/>
                <w:bCs/>
                <w:sz w:val="24"/>
              </w:rPr>
            </w:pPr>
          </w:p>
        </w:tc>
        <w:tc>
          <w:tcPr>
            <w:tcW w:w="3240" w:type="dxa"/>
          </w:tcPr>
          <w:p w:rsidR="007874AC" w:rsidRPr="0001429A" w:rsidRDefault="007874AC" w:rsidP="007874AC">
            <w:pPr>
              <w:pStyle w:val="Default"/>
              <w:rPr>
                <w:rFonts w:ascii="Comic Sans MS" w:hAnsi="Comic Sans MS"/>
                <w:b/>
                <w:sz w:val="18"/>
                <w:szCs w:val="18"/>
              </w:rPr>
            </w:pPr>
            <w:r w:rsidRPr="0001429A">
              <w:rPr>
                <w:rFonts w:ascii="Comic Sans MS" w:hAnsi="Comic Sans MS"/>
                <w:b/>
                <w:sz w:val="18"/>
                <w:szCs w:val="18"/>
              </w:rPr>
              <w:t>Quote/Line</w:t>
            </w:r>
          </w:p>
        </w:tc>
        <w:tc>
          <w:tcPr>
            <w:tcW w:w="4181" w:type="dxa"/>
          </w:tcPr>
          <w:p w:rsidR="007874AC" w:rsidRPr="0001429A" w:rsidRDefault="007874AC" w:rsidP="007874AC">
            <w:pPr>
              <w:pStyle w:val="BodyText"/>
              <w:rPr>
                <w:b/>
                <w:color w:val="FF0000"/>
                <w:sz w:val="18"/>
                <w:szCs w:val="18"/>
              </w:rPr>
            </w:pPr>
            <w:r>
              <w:rPr>
                <w:b/>
                <w:color w:val="auto"/>
                <w:sz w:val="18"/>
                <w:szCs w:val="18"/>
              </w:rPr>
              <w:t>Type of Figurative Language/</w:t>
            </w:r>
            <w:r w:rsidRPr="0001429A">
              <w:rPr>
                <w:b/>
                <w:color w:val="auto"/>
                <w:sz w:val="18"/>
                <w:szCs w:val="18"/>
              </w:rPr>
              <w:t>Interpretation</w:t>
            </w:r>
          </w:p>
        </w:tc>
      </w:tr>
      <w:tr w:rsidR="007874AC" w:rsidTr="002346D4">
        <w:tblPrEx>
          <w:tblCellMar>
            <w:top w:w="0" w:type="dxa"/>
            <w:bottom w:w="0" w:type="dxa"/>
          </w:tblCellMar>
        </w:tblPrEx>
        <w:trPr>
          <w:trHeight w:val="1970"/>
        </w:trPr>
        <w:tc>
          <w:tcPr>
            <w:tcW w:w="3595" w:type="dxa"/>
          </w:tcPr>
          <w:p w:rsidR="007874AC" w:rsidRDefault="007874AC" w:rsidP="007874AC">
            <w:pPr>
              <w:pStyle w:val="BodyText"/>
              <w:rPr>
                <w:b/>
                <w:bCs/>
                <w:sz w:val="24"/>
              </w:rPr>
            </w:pPr>
            <w:r w:rsidRPr="00762CB1">
              <w:rPr>
                <w:b/>
                <w:bCs/>
                <w:sz w:val="24"/>
              </w:rPr>
              <w:t>ATTITUDE</w:t>
            </w:r>
          </w:p>
          <w:p w:rsidR="007874AC" w:rsidRPr="00762CB1" w:rsidRDefault="007874AC" w:rsidP="007874AC">
            <w:pPr>
              <w:pStyle w:val="BodyText"/>
              <w:rPr>
                <w:sz w:val="20"/>
                <w:szCs w:val="20"/>
              </w:rPr>
            </w:pPr>
            <w:r w:rsidRPr="00762CB1">
              <w:rPr>
                <w:sz w:val="20"/>
                <w:szCs w:val="20"/>
              </w:rPr>
              <w:t>What is the speaker’s attitude or tone?  What is the poet’s?  Are they the same, or different?  Is there more than one attitude or tone in different parts of the poem?</w:t>
            </w:r>
          </w:p>
          <w:p w:rsidR="007874AC" w:rsidRPr="00762CB1" w:rsidRDefault="007874AC" w:rsidP="007874AC">
            <w:pPr>
              <w:pStyle w:val="BodyText"/>
              <w:rPr>
                <w:b/>
                <w:bCs/>
                <w:sz w:val="24"/>
              </w:rPr>
            </w:pPr>
          </w:p>
        </w:tc>
        <w:tc>
          <w:tcPr>
            <w:tcW w:w="7421" w:type="dxa"/>
            <w:gridSpan w:val="2"/>
          </w:tcPr>
          <w:p w:rsidR="007874AC" w:rsidRDefault="007874AC" w:rsidP="007874AC">
            <w:pPr>
              <w:pStyle w:val="BodyText"/>
              <w:rPr>
                <w:color w:val="FF0000"/>
              </w:rPr>
            </w:pPr>
          </w:p>
        </w:tc>
      </w:tr>
      <w:tr w:rsidR="007874AC" w:rsidTr="002346D4">
        <w:tblPrEx>
          <w:tblCellMar>
            <w:top w:w="0" w:type="dxa"/>
            <w:bottom w:w="0" w:type="dxa"/>
          </w:tblCellMar>
        </w:tblPrEx>
        <w:trPr>
          <w:trHeight w:val="914"/>
        </w:trPr>
        <w:tc>
          <w:tcPr>
            <w:tcW w:w="3595" w:type="dxa"/>
          </w:tcPr>
          <w:p w:rsidR="007874AC" w:rsidRDefault="007874AC" w:rsidP="007874AC">
            <w:pPr>
              <w:pStyle w:val="BodyText"/>
              <w:rPr>
                <w:b/>
                <w:bCs/>
                <w:sz w:val="24"/>
              </w:rPr>
            </w:pPr>
            <w:r w:rsidRPr="00762CB1">
              <w:rPr>
                <w:b/>
                <w:bCs/>
                <w:sz w:val="24"/>
              </w:rPr>
              <w:t>SHIFTS</w:t>
            </w:r>
          </w:p>
          <w:p w:rsidR="007874AC" w:rsidRPr="00762CB1" w:rsidRDefault="007874AC" w:rsidP="007874AC">
            <w:pPr>
              <w:pStyle w:val="BodyText"/>
              <w:rPr>
                <w:sz w:val="20"/>
                <w:szCs w:val="20"/>
              </w:rPr>
            </w:pPr>
            <w:r w:rsidRPr="00762CB1">
              <w:rPr>
                <w:sz w:val="20"/>
                <w:szCs w:val="20"/>
              </w:rPr>
              <w:t>What shifts in attitude or tone do you see?  Where do they occur?</w:t>
            </w:r>
          </w:p>
          <w:p w:rsidR="007874AC" w:rsidRPr="00572B0A" w:rsidRDefault="007874AC" w:rsidP="007874AC">
            <w:pPr>
              <w:pStyle w:val="BodyText"/>
              <w:rPr>
                <w:color w:val="auto"/>
              </w:rPr>
            </w:pPr>
            <w:r w:rsidRPr="00572B0A">
              <w:rPr>
                <w:color w:val="auto"/>
              </w:rPr>
              <w:t>Poem Location Occurs between lines</w:t>
            </w:r>
          </w:p>
          <w:p w:rsidR="007874AC" w:rsidRPr="00762CB1" w:rsidRDefault="007874AC" w:rsidP="007874AC">
            <w:pPr>
              <w:pStyle w:val="BodyText"/>
              <w:rPr>
                <w:b/>
                <w:bCs/>
                <w:sz w:val="24"/>
              </w:rPr>
            </w:pPr>
            <w:r>
              <w:rPr>
                <w:color w:val="auto"/>
              </w:rPr>
              <w:t>____</w:t>
            </w:r>
            <w:r w:rsidRPr="00572B0A">
              <w:rPr>
                <w:color w:val="auto"/>
              </w:rPr>
              <w:t>___&amp; ______</w:t>
            </w:r>
          </w:p>
        </w:tc>
        <w:tc>
          <w:tcPr>
            <w:tcW w:w="7421" w:type="dxa"/>
            <w:gridSpan w:val="2"/>
          </w:tcPr>
          <w:p w:rsidR="007874AC" w:rsidRPr="00547367" w:rsidRDefault="007874AC" w:rsidP="007874AC">
            <w:pPr>
              <w:pStyle w:val="BodyText"/>
              <w:rPr>
                <w:b/>
              </w:rPr>
            </w:pPr>
            <w:r w:rsidRPr="00547367">
              <w:rPr>
                <w:b/>
              </w:rPr>
              <w:t>Before Shift:</w:t>
            </w:r>
          </w:p>
          <w:p w:rsidR="007874AC" w:rsidRDefault="007874AC" w:rsidP="007874AC">
            <w:pPr>
              <w:pStyle w:val="BodyText"/>
            </w:pPr>
          </w:p>
          <w:p w:rsidR="007874AC" w:rsidRDefault="007874AC" w:rsidP="007874AC">
            <w:pPr>
              <w:pStyle w:val="BodyText"/>
            </w:pPr>
          </w:p>
          <w:p w:rsidR="007874AC" w:rsidRDefault="007874AC" w:rsidP="007874AC">
            <w:pPr>
              <w:pStyle w:val="BodyText"/>
            </w:pPr>
          </w:p>
          <w:p w:rsidR="007874AC" w:rsidRPr="00547367" w:rsidRDefault="007874AC" w:rsidP="007874AC">
            <w:pPr>
              <w:pStyle w:val="BodyText"/>
              <w:rPr>
                <w:b/>
              </w:rPr>
            </w:pPr>
            <w:r w:rsidRPr="00547367">
              <w:rPr>
                <w:b/>
              </w:rPr>
              <w:t>After Shift:</w:t>
            </w:r>
          </w:p>
          <w:p w:rsidR="007874AC" w:rsidRDefault="007874AC" w:rsidP="007874AC">
            <w:pPr>
              <w:pStyle w:val="BodyText"/>
              <w:rPr>
                <w:color w:val="FF0000"/>
              </w:rPr>
            </w:pPr>
          </w:p>
          <w:p w:rsidR="007874AC" w:rsidRDefault="007874AC" w:rsidP="007874AC">
            <w:pPr>
              <w:pStyle w:val="BodyText"/>
              <w:rPr>
                <w:color w:val="FF0000"/>
              </w:rPr>
            </w:pPr>
          </w:p>
          <w:p w:rsidR="007874AC" w:rsidRDefault="007874AC" w:rsidP="007874AC">
            <w:pPr>
              <w:pStyle w:val="BodyText"/>
              <w:rPr>
                <w:color w:val="FF0000"/>
              </w:rPr>
            </w:pPr>
          </w:p>
        </w:tc>
      </w:tr>
      <w:tr w:rsidR="007874AC" w:rsidTr="002346D4">
        <w:tblPrEx>
          <w:tblCellMar>
            <w:top w:w="0" w:type="dxa"/>
            <w:bottom w:w="0" w:type="dxa"/>
          </w:tblCellMar>
        </w:tblPrEx>
        <w:trPr>
          <w:trHeight w:val="1128"/>
        </w:trPr>
        <w:tc>
          <w:tcPr>
            <w:tcW w:w="3595" w:type="dxa"/>
          </w:tcPr>
          <w:p w:rsidR="007874AC" w:rsidRDefault="007874AC" w:rsidP="007874AC">
            <w:pPr>
              <w:pStyle w:val="BodyText"/>
              <w:rPr>
                <w:b/>
                <w:bCs/>
                <w:sz w:val="24"/>
              </w:rPr>
            </w:pPr>
            <w:r w:rsidRPr="00762CB1">
              <w:rPr>
                <w:b/>
                <w:bCs/>
                <w:sz w:val="24"/>
              </w:rPr>
              <w:t>TITLE</w:t>
            </w:r>
          </w:p>
          <w:p w:rsidR="007874AC" w:rsidRPr="009B02FB" w:rsidRDefault="007874AC" w:rsidP="007874AC">
            <w:pPr>
              <w:pStyle w:val="BodyText"/>
              <w:rPr>
                <w:b/>
                <w:bCs/>
                <w:sz w:val="20"/>
                <w:szCs w:val="20"/>
              </w:rPr>
            </w:pPr>
            <w:r w:rsidRPr="009B02FB">
              <w:rPr>
                <w:sz w:val="20"/>
                <w:szCs w:val="20"/>
              </w:rPr>
              <w:t>After reading the poem, re-examine the title on an interpretive level.  Does it mean something else to you now that you have analyzed the poem?</w:t>
            </w:r>
          </w:p>
        </w:tc>
        <w:tc>
          <w:tcPr>
            <w:tcW w:w="7421" w:type="dxa"/>
            <w:gridSpan w:val="2"/>
          </w:tcPr>
          <w:p w:rsidR="007874AC" w:rsidRDefault="007874AC" w:rsidP="007874AC">
            <w:pPr>
              <w:pStyle w:val="BodyText"/>
              <w:rPr>
                <w:color w:val="FF0000"/>
              </w:rPr>
            </w:pPr>
          </w:p>
        </w:tc>
      </w:tr>
      <w:tr w:rsidR="007874AC" w:rsidTr="002346D4">
        <w:tblPrEx>
          <w:tblCellMar>
            <w:top w:w="0" w:type="dxa"/>
            <w:bottom w:w="0" w:type="dxa"/>
          </w:tblCellMar>
        </w:tblPrEx>
        <w:trPr>
          <w:trHeight w:val="1143"/>
        </w:trPr>
        <w:tc>
          <w:tcPr>
            <w:tcW w:w="3595" w:type="dxa"/>
          </w:tcPr>
          <w:p w:rsidR="007874AC" w:rsidRDefault="007874AC" w:rsidP="007874AC">
            <w:pPr>
              <w:pStyle w:val="BodyText"/>
              <w:rPr>
                <w:b/>
                <w:bCs/>
                <w:sz w:val="24"/>
              </w:rPr>
            </w:pPr>
            <w:r w:rsidRPr="00762CB1">
              <w:rPr>
                <w:b/>
                <w:bCs/>
                <w:sz w:val="24"/>
              </w:rPr>
              <w:t>THEME</w:t>
            </w:r>
          </w:p>
          <w:p w:rsidR="007874AC" w:rsidRDefault="007874AC" w:rsidP="007874AC">
            <w:pPr>
              <w:pStyle w:val="BodyText"/>
              <w:rPr>
                <w:sz w:val="20"/>
                <w:szCs w:val="20"/>
              </w:rPr>
            </w:pPr>
            <w:r w:rsidRPr="00762CB1">
              <w:rPr>
                <w:sz w:val="20"/>
                <w:szCs w:val="20"/>
              </w:rPr>
              <w:t>What is the them</w:t>
            </w:r>
            <w:r>
              <w:rPr>
                <w:sz w:val="20"/>
                <w:szCs w:val="20"/>
              </w:rPr>
              <w:t>atic topic &amp; what is the author trying to tell you about it?</w:t>
            </w:r>
          </w:p>
          <w:p w:rsidR="007874AC" w:rsidRPr="00762CB1" w:rsidRDefault="007874AC" w:rsidP="007874AC">
            <w:pPr>
              <w:pStyle w:val="BodyText"/>
              <w:rPr>
                <w:b/>
                <w:bCs/>
                <w:sz w:val="24"/>
              </w:rPr>
            </w:pPr>
          </w:p>
        </w:tc>
        <w:tc>
          <w:tcPr>
            <w:tcW w:w="7421" w:type="dxa"/>
            <w:gridSpan w:val="2"/>
          </w:tcPr>
          <w:p w:rsidR="007874AC" w:rsidRPr="00D61871" w:rsidRDefault="007874AC" w:rsidP="007874AC">
            <w:pPr>
              <w:pStyle w:val="BodyText"/>
              <w:rPr>
                <w:b/>
                <w:color w:val="auto"/>
                <w:sz w:val="20"/>
                <w:szCs w:val="20"/>
              </w:rPr>
            </w:pPr>
            <w:r w:rsidRPr="00D61871">
              <w:rPr>
                <w:b/>
                <w:color w:val="auto"/>
                <w:sz w:val="20"/>
                <w:szCs w:val="20"/>
              </w:rPr>
              <w:t>Thematic Topic:</w:t>
            </w:r>
            <w:r>
              <w:rPr>
                <w:b/>
                <w:color w:val="auto"/>
                <w:sz w:val="20"/>
                <w:szCs w:val="20"/>
              </w:rPr>
              <w:t>____________________________</w:t>
            </w:r>
          </w:p>
          <w:p w:rsidR="007874AC" w:rsidRPr="00D61871" w:rsidRDefault="007874AC" w:rsidP="007874AC">
            <w:pPr>
              <w:pStyle w:val="BodyText"/>
              <w:rPr>
                <w:b/>
                <w:color w:val="auto"/>
                <w:sz w:val="20"/>
                <w:szCs w:val="20"/>
              </w:rPr>
            </w:pPr>
            <w:r w:rsidRPr="00D61871">
              <w:rPr>
                <w:b/>
                <w:color w:val="auto"/>
                <w:sz w:val="20"/>
                <w:szCs w:val="20"/>
              </w:rPr>
              <w:t>Theme Statement:</w:t>
            </w:r>
          </w:p>
          <w:p w:rsidR="007874AC" w:rsidRDefault="007874AC" w:rsidP="007874AC">
            <w:pPr>
              <w:pStyle w:val="BodyText"/>
              <w:rPr>
                <w:color w:val="FF0000"/>
              </w:rPr>
            </w:pPr>
          </w:p>
          <w:p w:rsidR="007874AC" w:rsidRDefault="007874AC" w:rsidP="007874AC">
            <w:pPr>
              <w:pStyle w:val="BodyText"/>
              <w:rPr>
                <w:color w:val="FF0000"/>
              </w:rPr>
            </w:pPr>
          </w:p>
          <w:p w:rsidR="007874AC" w:rsidRDefault="007874AC" w:rsidP="007874AC">
            <w:pPr>
              <w:pStyle w:val="BodyText"/>
              <w:rPr>
                <w:color w:val="FF0000"/>
              </w:rPr>
            </w:pPr>
          </w:p>
          <w:p w:rsidR="007874AC" w:rsidRDefault="007874AC" w:rsidP="007874AC">
            <w:pPr>
              <w:pStyle w:val="BodyText"/>
              <w:rPr>
                <w:color w:val="FF0000"/>
              </w:rPr>
            </w:pPr>
          </w:p>
          <w:p w:rsidR="007874AC" w:rsidRDefault="007874AC" w:rsidP="007874AC">
            <w:pPr>
              <w:pStyle w:val="BodyText"/>
              <w:rPr>
                <w:color w:val="FF0000"/>
              </w:rPr>
            </w:pPr>
          </w:p>
        </w:tc>
      </w:tr>
    </w:tbl>
    <w:p w:rsidR="007874AC" w:rsidRDefault="007874AC" w:rsidP="00112C75">
      <w:pPr>
        <w:rPr>
          <w:b/>
        </w:rPr>
      </w:pPr>
    </w:p>
    <w:p w:rsidR="007874AC" w:rsidRDefault="007874AC" w:rsidP="00112C75">
      <w:pPr>
        <w:rPr>
          <w:b/>
        </w:rPr>
      </w:pPr>
    </w:p>
    <w:p w:rsidR="007874AC" w:rsidRDefault="007874AC" w:rsidP="00112C75">
      <w:pPr>
        <w:rPr>
          <w:b/>
        </w:rPr>
      </w:pPr>
    </w:p>
    <w:p w:rsidR="007874AC" w:rsidRDefault="007874AC" w:rsidP="00112C75">
      <w:pPr>
        <w:rPr>
          <w:b/>
        </w:rPr>
      </w:pPr>
    </w:p>
    <w:p w:rsidR="002346D4" w:rsidRDefault="002346D4" w:rsidP="00112C75">
      <w:pPr>
        <w:rPr>
          <w:rFonts w:ascii="Times New Roman" w:hAnsi="Times New Roman" w:cs="Times New Roman"/>
          <w:b/>
        </w:rPr>
        <w:sectPr w:rsidR="002346D4" w:rsidSect="007874AC">
          <w:pgSz w:w="12240" w:h="15840"/>
          <w:pgMar w:top="720" w:right="720" w:bottom="720" w:left="720" w:header="720" w:footer="720" w:gutter="0"/>
          <w:cols w:space="720"/>
          <w:docGrid w:linePitch="360"/>
        </w:sectPr>
      </w:pPr>
    </w:p>
    <w:p w:rsidR="007874AC" w:rsidRPr="002346D4" w:rsidRDefault="007874AC" w:rsidP="00112C75">
      <w:pPr>
        <w:rPr>
          <w:rFonts w:ascii="Times New Roman" w:hAnsi="Times New Roman" w:cs="Times New Roman"/>
          <w:b/>
        </w:rPr>
      </w:pPr>
    </w:p>
    <w:p w:rsidR="00112C75" w:rsidRPr="002346D4" w:rsidRDefault="002346D4" w:rsidP="00112C75">
      <w:pPr>
        <w:rPr>
          <w:rFonts w:ascii="Times New Roman" w:hAnsi="Times New Roman" w:cs="Times New Roman"/>
          <w:b/>
        </w:rPr>
      </w:pPr>
      <w:r w:rsidRPr="002346D4">
        <w:rPr>
          <w:rFonts w:ascii="Times New Roman" w:hAnsi="Times New Roman" w:cs="Times New Roman"/>
          <w:b/>
        </w:rPr>
        <w:t>“</w:t>
      </w:r>
      <w:r w:rsidR="00112C75" w:rsidRPr="002346D4">
        <w:rPr>
          <w:rFonts w:ascii="Times New Roman" w:hAnsi="Times New Roman" w:cs="Times New Roman"/>
          <w:b/>
        </w:rPr>
        <w:t>If We Must Die</w:t>
      </w:r>
      <w:r w:rsidRPr="002346D4">
        <w:rPr>
          <w:rFonts w:ascii="Times New Roman" w:hAnsi="Times New Roman" w:cs="Times New Roman"/>
          <w:b/>
        </w:rPr>
        <w:t>”</w:t>
      </w:r>
    </w:p>
    <w:p w:rsidR="00112C75" w:rsidRPr="002346D4" w:rsidRDefault="002346D4" w:rsidP="00112C75">
      <w:pPr>
        <w:rPr>
          <w:rFonts w:ascii="Times New Roman" w:hAnsi="Times New Roman" w:cs="Times New Roman"/>
          <w:b/>
        </w:rPr>
      </w:pPr>
      <w:r w:rsidRPr="002346D4">
        <w:rPr>
          <w:rFonts w:ascii="Times New Roman" w:hAnsi="Times New Roman" w:cs="Times New Roman"/>
          <w:b/>
        </w:rPr>
        <w:t>Claude McKay (</w:t>
      </w:r>
      <w:r w:rsidR="00112C75" w:rsidRPr="002346D4">
        <w:rPr>
          <w:rFonts w:ascii="Times New Roman" w:hAnsi="Times New Roman" w:cs="Times New Roman"/>
          <w:b/>
        </w:rPr>
        <w:t xml:space="preserve">1889 </w:t>
      </w:r>
      <w:r w:rsidRPr="002346D4">
        <w:rPr>
          <w:rFonts w:ascii="Times New Roman" w:hAnsi="Times New Roman" w:cs="Times New Roman"/>
          <w:b/>
        </w:rPr>
        <w:t>–</w:t>
      </w:r>
      <w:r w:rsidR="00112C75" w:rsidRPr="002346D4">
        <w:rPr>
          <w:rFonts w:ascii="Times New Roman" w:hAnsi="Times New Roman" w:cs="Times New Roman"/>
          <w:b/>
        </w:rPr>
        <w:t xml:space="preserve"> 1948</w:t>
      </w:r>
      <w:r w:rsidRPr="002346D4">
        <w:rPr>
          <w:rFonts w:ascii="Times New Roman" w:hAnsi="Times New Roman" w:cs="Times New Roman"/>
          <w:b/>
        </w:rPr>
        <w:t>)</w:t>
      </w:r>
    </w:p>
    <w:p w:rsidR="00112C75" w:rsidRPr="002346D4" w:rsidRDefault="00112C75" w:rsidP="00112C75">
      <w:pPr>
        <w:rPr>
          <w:rFonts w:ascii="Times New Roman" w:hAnsi="Times New Roman" w:cs="Times New Roman"/>
        </w:rPr>
      </w:pPr>
      <w:r w:rsidRPr="002346D4">
        <w:rPr>
          <w:rFonts w:ascii="Times New Roman" w:hAnsi="Times New Roman" w:cs="Times New Roman"/>
        </w:rPr>
        <w:t xml:space="preserve"> If we must die—let it not be like hogs</w:t>
      </w:r>
    </w:p>
    <w:p w:rsidR="00112C75" w:rsidRPr="002346D4" w:rsidRDefault="00112C75" w:rsidP="00112C75">
      <w:pPr>
        <w:rPr>
          <w:rFonts w:ascii="Times New Roman" w:hAnsi="Times New Roman" w:cs="Times New Roman"/>
        </w:rPr>
      </w:pPr>
      <w:r w:rsidRPr="002346D4">
        <w:rPr>
          <w:rFonts w:ascii="Times New Roman" w:hAnsi="Times New Roman" w:cs="Times New Roman"/>
        </w:rPr>
        <w:t>Hunted and penned in an inglorious spot,</w:t>
      </w:r>
    </w:p>
    <w:p w:rsidR="00112C75" w:rsidRPr="002346D4" w:rsidRDefault="00112C75" w:rsidP="00112C75">
      <w:pPr>
        <w:rPr>
          <w:rFonts w:ascii="Times New Roman" w:hAnsi="Times New Roman" w:cs="Times New Roman"/>
        </w:rPr>
      </w:pPr>
      <w:r w:rsidRPr="002346D4">
        <w:rPr>
          <w:rFonts w:ascii="Times New Roman" w:hAnsi="Times New Roman" w:cs="Times New Roman"/>
        </w:rPr>
        <w:t>While round us bark the mad and hungry dogs,</w:t>
      </w:r>
    </w:p>
    <w:p w:rsidR="00112C75" w:rsidRPr="002346D4" w:rsidRDefault="00112C75" w:rsidP="00112C75">
      <w:pPr>
        <w:rPr>
          <w:rFonts w:ascii="Times New Roman" w:hAnsi="Times New Roman" w:cs="Times New Roman"/>
        </w:rPr>
      </w:pPr>
      <w:r w:rsidRPr="002346D4">
        <w:rPr>
          <w:rFonts w:ascii="Times New Roman" w:hAnsi="Times New Roman" w:cs="Times New Roman"/>
        </w:rPr>
        <w:t>Making their mock at our accursed lot.</w:t>
      </w:r>
    </w:p>
    <w:p w:rsidR="00112C75" w:rsidRPr="002346D4" w:rsidRDefault="00112C75" w:rsidP="00112C75">
      <w:pPr>
        <w:rPr>
          <w:rFonts w:ascii="Times New Roman" w:hAnsi="Times New Roman" w:cs="Times New Roman"/>
        </w:rPr>
      </w:pPr>
      <w:r w:rsidRPr="002346D4">
        <w:rPr>
          <w:rFonts w:ascii="Times New Roman" w:hAnsi="Times New Roman" w:cs="Times New Roman"/>
        </w:rPr>
        <w:t>If we must die—oh, let us nobly die,</w:t>
      </w:r>
    </w:p>
    <w:p w:rsidR="00112C75" w:rsidRPr="002346D4" w:rsidRDefault="00112C75" w:rsidP="00112C75">
      <w:pPr>
        <w:rPr>
          <w:rFonts w:ascii="Times New Roman" w:hAnsi="Times New Roman" w:cs="Times New Roman"/>
        </w:rPr>
      </w:pPr>
      <w:r w:rsidRPr="002346D4">
        <w:rPr>
          <w:rFonts w:ascii="Times New Roman" w:hAnsi="Times New Roman" w:cs="Times New Roman"/>
        </w:rPr>
        <w:t>So that our precious blood may not be shed</w:t>
      </w:r>
    </w:p>
    <w:p w:rsidR="00112C75" w:rsidRPr="002346D4" w:rsidRDefault="00112C75" w:rsidP="00112C75">
      <w:pPr>
        <w:rPr>
          <w:rFonts w:ascii="Times New Roman" w:hAnsi="Times New Roman" w:cs="Times New Roman"/>
        </w:rPr>
      </w:pPr>
      <w:r w:rsidRPr="002346D4">
        <w:rPr>
          <w:rFonts w:ascii="Times New Roman" w:hAnsi="Times New Roman" w:cs="Times New Roman"/>
        </w:rPr>
        <w:t>In vain; then even the monsters we defy</w:t>
      </w:r>
    </w:p>
    <w:p w:rsidR="00112C75" w:rsidRPr="002346D4" w:rsidRDefault="00112C75" w:rsidP="00112C75">
      <w:pPr>
        <w:rPr>
          <w:rFonts w:ascii="Times New Roman" w:hAnsi="Times New Roman" w:cs="Times New Roman"/>
        </w:rPr>
      </w:pPr>
      <w:r w:rsidRPr="002346D4">
        <w:rPr>
          <w:rFonts w:ascii="Times New Roman" w:hAnsi="Times New Roman" w:cs="Times New Roman"/>
        </w:rPr>
        <w:t>Shall be constrained to honor us though dead!</w:t>
      </w:r>
    </w:p>
    <w:p w:rsidR="00112C75" w:rsidRPr="002346D4" w:rsidRDefault="00112C75" w:rsidP="00112C75">
      <w:pPr>
        <w:rPr>
          <w:rFonts w:ascii="Times New Roman" w:hAnsi="Times New Roman" w:cs="Times New Roman"/>
        </w:rPr>
      </w:pPr>
      <w:r w:rsidRPr="002346D4">
        <w:rPr>
          <w:rFonts w:ascii="Times New Roman" w:hAnsi="Times New Roman" w:cs="Times New Roman"/>
        </w:rPr>
        <w:t>Oh, Kinsmen!  We must meet the common foe;</w:t>
      </w:r>
    </w:p>
    <w:p w:rsidR="00112C75" w:rsidRPr="002346D4" w:rsidRDefault="00112C75" w:rsidP="00112C75">
      <w:pPr>
        <w:rPr>
          <w:rFonts w:ascii="Times New Roman" w:hAnsi="Times New Roman" w:cs="Times New Roman"/>
        </w:rPr>
      </w:pPr>
      <w:r w:rsidRPr="002346D4">
        <w:rPr>
          <w:rFonts w:ascii="Times New Roman" w:hAnsi="Times New Roman" w:cs="Times New Roman"/>
        </w:rPr>
        <w:t>Though far outnumbered, let us show us brave,</w:t>
      </w:r>
    </w:p>
    <w:p w:rsidR="00112C75" w:rsidRPr="002346D4" w:rsidRDefault="00112C75" w:rsidP="00112C75">
      <w:pPr>
        <w:rPr>
          <w:rFonts w:ascii="Times New Roman" w:hAnsi="Times New Roman" w:cs="Times New Roman"/>
        </w:rPr>
      </w:pPr>
      <w:r w:rsidRPr="002346D4">
        <w:rPr>
          <w:rFonts w:ascii="Times New Roman" w:hAnsi="Times New Roman" w:cs="Times New Roman"/>
        </w:rPr>
        <w:t>And for their thousand blows deal one deathblow!</w:t>
      </w:r>
    </w:p>
    <w:p w:rsidR="00112C75" w:rsidRPr="002346D4" w:rsidRDefault="00112C75" w:rsidP="00112C75">
      <w:pPr>
        <w:rPr>
          <w:rFonts w:ascii="Times New Roman" w:hAnsi="Times New Roman" w:cs="Times New Roman"/>
        </w:rPr>
      </w:pPr>
      <w:r w:rsidRPr="002346D4">
        <w:rPr>
          <w:rFonts w:ascii="Times New Roman" w:hAnsi="Times New Roman" w:cs="Times New Roman"/>
        </w:rPr>
        <w:t>What though before us lies the open grave?</w:t>
      </w:r>
    </w:p>
    <w:p w:rsidR="00112C75" w:rsidRPr="002346D4" w:rsidRDefault="00112C75" w:rsidP="00112C75">
      <w:pPr>
        <w:rPr>
          <w:rFonts w:ascii="Times New Roman" w:hAnsi="Times New Roman" w:cs="Times New Roman"/>
        </w:rPr>
      </w:pPr>
      <w:r w:rsidRPr="002346D4">
        <w:rPr>
          <w:rFonts w:ascii="Times New Roman" w:hAnsi="Times New Roman" w:cs="Times New Roman"/>
        </w:rPr>
        <w:t>Like men we’ll face the murderous, cowardly pack,</w:t>
      </w:r>
    </w:p>
    <w:p w:rsidR="00F91C3C" w:rsidRPr="002346D4" w:rsidRDefault="00112C75" w:rsidP="00112C75">
      <w:pPr>
        <w:rPr>
          <w:rFonts w:ascii="Times New Roman" w:hAnsi="Times New Roman" w:cs="Times New Roman"/>
        </w:rPr>
      </w:pPr>
      <w:r w:rsidRPr="002346D4">
        <w:rPr>
          <w:rFonts w:ascii="Times New Roman" w:hAnsi="Times New Roman" w:cs="Times New Roman"/>
        </w:rPr>
        <w:t>Pressed to the wall, dying, but fighting back!</w:t>
      </w:r>
    </w:p>
    <w:p w:rsidR="002346D4" w:rsidRPr="002346D4" w:rsidRDefault="002346D4" w:rsidP="00112C75">
      <w:pPr>
        <w:rPr>
          <w:rFonts w:ascii="Times New Roman" w:hAnsi="Times New Roman" w:cs="Times New Roman"/>
        </w:rPr>
      </w:pPr>
    </w:p>
    <w:p w:rsidR="002346D4" w:rsidRPr="002346D4" w:rsidRDefault="002346D4" w:rsidP="002346D4">
      <w:pPr>
        <w:rPr>
          <w:rFonts w:ascii="Times New Roman" w:hAnsi="Times New Roman" w:cs="Times New Roman"/>
          <w:b/>
        </w:rPr>
      </w:pPr>
      <w:r w:rsidRPr="002346D4">
        <w:rPr>
          <w:rFonts w:ascii="Times New Roman" w:hAnsi="Times New Roman" w:cs="Times New Roman"/>
          <w:b/>
        </w:rPr>
        <w:t>“</w:t>
      </w:r>
      <w:r w:rsidRPr="002346D4">
        <w:rPr>
          <w:rFonts w:ascii="Times New Roman" w:hAnsi="Times New Roman" w:cs="Times New Roman"/>
          <w:b/>
        </w:rPr>
        <w:t>America</w:t>
      </w:r>
      <w:r w:rsidRPr="002346D4">
        <w:rPr>
          <w:rFonts w:ascii="Times New Roman" w:hAnsi="Times New Roman" w:cs="Times New Roman"/>
          <w:b/>
        </w:rPr>
        <w:t>”</w:t>
      </w:r>
    </w:p>
    <w:p w:rsidR="002346D4" w:rsidRDefault="002346D4" w:rsidP="002346D4">
      <w:pPr>
        <w:rPr>
          <w:rFonts w:ascii="Times New Roman" w:hAnsi="Times New Roman" w:cs="Times New Roman"/>
          <w:b/>
        </w:rPr>
      </w:pPr>
      <w:r>
        <w:rPr>
          <w:rFonts w:ascii="Times New Roman" w:hAnsi="Times New Roman" w:cs="Times New Roman"/>
          <w:b/>
        </w:rPr>
        <w:t>Claude McKay</w:t>
      </w:r>
    </w:p>
    <w:p w:rsidR="002346D4" w:rsidRPr="002346D4" w:rsidRDefault="002346D4" w:rsidP="002346D4">
      <w:pPr>
        <w:rPr>
          <w:rFonts w:ascii="Times New Roman" w:hAnsi="Times New Roman" w:cs="Times New Roman"/>
        </w:rPr>
      </w:pPr>
      <w:r w:rsidRPr="002346D4">
        <w:rPr>
          <w:rFonts w:ascii="Times New Roman" w:hAnsi="Times New Roman" w:cs="Times New Roman"/>
        </w:rPr>
        <w:t>Although she feeds me bread of bitterness,</w:t>
      </w:r>
    </w:p>
    <w:p w:rsidR="002346D4" w:rsidRPr="002346D4" w:rsidRDefault="002346D4" w:rsidP="002346D4">
      <w:pPr>
        <w:rPr>
          <w:rFonts w:ascii="Times New Roman" w:hAnsi="Times New Roman" w:cs="Times New Roman"/>
        </w:rPr>
      </w:pPr>
      <w:r w:rsidRPr="002346D4">
        <w:rPr>
          <w:rFonts w:ascii="Times New Roman" w:hAnsi="Times New Roman" w:cs="Times New Roman"/>
        </w:rPr>
        <w:t>And sinks into my throat her tiger’s tooth,</w:t>
      </w:r>
    </w:p>
    <w:p w:rsidR="002346D4" w:rsidRPr="002346D4" w:rsidRDefault="002346D4" w:rsidP="002346D4">
      <w:pPr>
        <w:rPr>
          <w:rFonts w:ascii="Times New Roman" w:hAnsi="Times New Roman" w:cs="Times New Roman"/>
        </w:rPr>
      </w:pPr>
      <w:r w:rsidRPr="002346D4">
        <w:rPr>
          <w:rFonts w:ascii="Times New Roman" w:hAnsi="Times New Roman" w:cs="Times New Roman"/>
        </w:rPr>
        <w:t>Stealing my breath of life, I will confess</w:t>
      </w:r>
    </w:p>
    <w:p w:rsidR="002346D4" w:rsidRPr="002346D4" w:rsidRDefault="002346D4" w:rsidP="002346D4">
      <w:pPr>
        <w:rPr>
          <w:rFonts w:ascii="Times New Roman" w:hAnsi="Times New Roman" w:cs="Times New Roman"/>
        </w:rPr>
      </w:pPr>
      <w:r w:rsidRPr="002346D4">
        <w:rPr>
          <w:rFonts w:ascii="Times New Roman" w:hAnsi="Times New Roman" w:cs="Times New Roman"/>
        </w:rPr>
        <w:t>I love this cultured hell that tests my youth.</w:t>
      </w:r>
    </w:p>
    <w:p w:rsidR="002346D4" w:rsidRPr="002346D4" w:rsidRDefault="002346D4" w:rsidP="002346D4">
      <w:pPr>
        <w:rPr>
          <w:rFonts w:ascii="Times New Roman" w:hAnsi="Times New Roman" w:cs="Times New Roman"/>
        </w:rPr>
      </w:pPr>
      <w:r w:rsidRPr="002346D4">
        <w:rPr>
          <w:rFonts w:ascii="Times New Roman" w:hAnsi="Times New Roman" w:cs="Times New Roman"/>
        </w:rPr>
        <w:t>Her vigor flows like tides into my blood,</w:t>
      </w:r>
    </w:p>
    <w:p w:rsidR="002346D4" w:rsidRPr="002346D4" w:rsidRDefault="002346D4" w:rsidP="002346D4">
      <w:pPr>
        <w:rPr>
          <w:rFonts w:ascii="Times New Roman" w:hAnsi="Times New Roman" w:cs="Times New Roman"/>
        </w:rPr>
      </w:pPr>
      <w:r w:rsidRPr="002346D4">
        <w:rPr>
          <w:rFonts w:ascii="Times New Roman" w:hAnsi="Times New Roman" w:cs="Times New Roman"/>
        </w:rPr>
        <w:t>Giving me strength erect against her hate,</w:t>
      </w:r>
    </w:p>
    <w:p w:rsidR="002346D4" w:rsidRPr="002346D4" w:rsidRDefault="002346D4" w:rsidP="002346D4">
      <w:pPr>
        <w:rPr>
          <w:rFonts w:ascii="Times New Roman" w:hAnsi="Times New Roman" w:cs="Times New Roman"/>
        </w:rPr>
      </w:pPr>
      <w:r w:rsidRPr="002346D4">
        <w:rPr>
          <w:rFonts w:ascii="Times New Roman" w:hAnsi="Times New Roman" w:cs="Times New Roman"/>
        </w:rPr>
        <w:t>Her bigness sweeps my being like a flood.</w:t>
      </w:r>
    </w:p>
    <w:p w:rsidR="002346D4" w:rsidRPr="002346D4" w:rsidRDefault="002346D4" w:rsidP="002346D4">
      <w:pPr>
        <w:rPr>
          <w:rFonts w:ascii="Times New Roman" w:hAnsi="Times New Roman" w:cs="Times New Roman"/>
        </w:rPr>
      </w:pPr>
      <w:r w:rsidRPr="002346D4">
        <w:rPr>
          <w:rFonts w:ascii="Times New Roman" w:hAnsi="Times New Roman" w:cs="Times New Roman"/>
        </w:rPr>
        <w:t>Yet, as a rebel fronts a king in state,</w:t>
      </w:r>
    </w:p>
    <w:p w:rsidR="002346D4" w:rsidRPr="002346D4" w:rsidRDefault="002346D4" w:rsidP="002346D4">
      <w:pPr>
        <w:rPr>
          <w:rFonts w:ascii="Times New Roman" w:hAnsi="Times New Roman" w:cs="Times New Roman"/>
        </w:rPr>
      </w:pPr>
      <w:r w:rsidRPr="002346D4">
        <w:rPr>
          <w:rFonts w:ascii="Times New Roman" w:hAnsi="Times New Roman" w:cs="Times New Roman"/>
        </w:rPr>
        <w:t>I stand within her walls with not a shred</w:t>
      </w:r>
    </w:p>
    <w:p w:rsidR="002346D4" w:rsidRPr="002346D4" w:rsidRDefault="002346D4" w:rsidP="002346D4">
      <w:pPr>
        <w:rPr>
          <w:rFonts w:ascii="Times New Roman" w:hAnsi="Times New Roman" w:cs="Times New Roman"/>
        </w:rPr>
      </w:pPr>
      <w:r w:rsidRPr="002346D4">
        <w:rPr>
          <w:rFonts w:ascii="Times New Roman" w:hAnsi="Times New Roman" w:cs="Times New Roman"/>
        </w:rPr>
        <w:t>Of terror, malice, not a word of jeer.</w:t>
      </w:r>
    </w:p>
    <w:p w:rsidR="002346D4" w:rsidRPr="002346D4" w:rsidRDefault="002346D4" w:rsidP="002346D4">
      <w:pPr>
        <w:rPr>
          <w:rFonts w:ascii="Times New Roman" w:hAnsi="Times New Roman" w:cs="Times New Roman"/>
        </w:rPr>
      </w:pPr>
      <w:r w:rsidRPr="002346D4">
        <w:rPr>
          <w:rFonts w:ascii="Times New Roman" w:hAnsi="Times New Roman" w:cs="Times New Roman"/>
        </w:rPr>
        <w:t>Darkly I gaze into the days ahead,</w:t>
      </w:r>
    </w:p>
    <w:p w:rsidR="002346D4" w:rsidRPr="002346D4" w:rsidRDefault="002346D4" w:rsidP="002346D4">
      <w:pPr>
        <w:rPr>
          <w:rFonts w:ascii="Times New Roman" w:hAnsi="Times New Roman" w:cs="Times New Roman"/>
        </w:rPr>
      </w:pPr>
      <w:r w:rsidRPr="002346D4">
        <w:rPr>
          <w:rFonts w:ascii="Times New Roman" w:hAnsi="Times New Roman" w:cs="Times New Roman"/>
        </w:rPr>
        <w:t>And see her might and granite wonders there,</w:t>
      </w:r>
    </w:p>
    <w:p w:rsidR="002346D4" w:rsidRPr="002346D4" w:rsidRDefault="002346D4" w:rsidP="002346D4">
      <w:pPr>
        <w:rPr>
          <w:rFonts w:ascii="Times New Roman" w:hAnsi="Times New Roman" w:cs="Times New Roman"/>
        </w:rPr>
      </w:pPr>
      <w:r w:rsidRPr="002346D4">
        <w:rPr>
          <w:rFonts w:ascii="Times New Roman" w:hAnsi="Times New Roman" w:cs="Times New Roman"/>
        </w:rPr>
        <w:t>Beneath the touch of Time’s unerring hand,</w:t>
      </w:r>
    </w:p>
    <w:p w:rsidR="002346D4" w:rsidRPr="002346D4" w:rsidRDefault="002346D4" w:rsidP="002346D4">
      <w:pPr>
        <w:rPr>
          <w:rFonts w:ascii="Times New Roman" w:hAnsi="Times New Roman" w:cs="Times New Roman"/>
        </w:rPr>
      </w:pPr>
      <w:r w:rsidRPr="002346D4">
        <w:rPr>
          <w:rFonts w:ascii="Times New Roman" w:hAnsi="Times New Roman" w:cs="Times New Roman"/>
        </w:rPr>
        <w:t>Like priceless treasures sinking in the sand.</w:t>
      </w:r>
    </w:p>
    <w:p w:rsidR="002346D4" w:rsidRDefault="002346D4" w:rsidP="00112C75">
      <w:pPr>
        <w:sectPr w:rsidR="002346D4" w:rsidSect="002346D4">
          <w:type w:val="continuous"/>
          <w:pgSz w:w="12240" w:h="15840"/>
          <w:pgMar w:top="720" w:right="720" w:bottom="720" w:left="720" w:header="720" w:footer="720" w:gutter="0"/>
          <w:cols w:num="2" w:space="720"/>
          <w:docGrid w:linePitch="360"/>
        </w:sectPr>
      </w:pPr>
    </w:p>
    <w:p w:rsidR="007874AC" w:rsidRDefault="007874AC" w:rsidP="00112C75"/>
    <w:p w:rsidR="007874AC" w:rsidRDefault="007874AC" w:rsidP="00112C75"/>
    <w:sectPr w:rsidR="007874AC" w:rsidSect="002346D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atha">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C75"/>
    <w:rsid w:val="00112C75"/>
    <w:rsid w:val="002346D4"/>
    <w:rsid w:val="007874AC"/>
    <w:rsid w:val="00F91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4B664"/>
  <w15:chartTrackingRefBased/>
  <w15:docId w15:val="{7287E3C9-8A1A-4090-92CF-B0142298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74AC"/>
    <w:pPr>
      <w:spacing w:after="0" w:line="240" w:lineRule="auto"/>
    </w:pPr>
    <w:rPr>
      <w:rFonts w:ascii="Comic Sans MS" w:eastAsia="Times New Roman" w:hAnsi="Comic Sans MS" w:cs="Times New Roman"/>
      <w:color w:val="000000"/>
      <w:sz w:val="16"/>
      <w:szCs w:val="24"/>
    </w:rPr>
  </w:style>
  <w:style w:type="character" w:customStyle="1" w:styleId="BodyTextChar">
    <w:name w:val="Body Text Char"/>
    <w:basedOn w:val="DefaultParagraphFont"/>
    <w:link w:val="BodyText"/>
    <w:rsid w:val="007874AC"/>
    <w:rPr>
      <w:rFonts w:ascii="Comic Sans MS" w:eastAsia="Times New Roman" w:hAnsi="Comic Sans MS" w:cs="Times New Roman"/>
      <w:color w:val="000000"/>
      <w:sz w:val="16"/>
      <w:szCs w:val="24"/>
    </w:rPr>
  </w:style>
  <w:style w:type="paragraph" w:customStyle="1" w:styleId="Default">
    <w:name w:val="Default"/>
    <w:rsid w:val="007874AC"/>
    <w:pPr>
      <w:autoSpaceDE w:val="0"/>
      <w:autoSpaceDN w:val="0"/>
      <w:adjustRightInd w:val="0"/>
      <w:spacing w:after="0" w:line="240" w:lineRule="auto"/>
    </w:pPr>
    <w:rPr>
      <w:rFonts w:ascii="Agatha" w:eastAsia="Times New Roman" w:hAnsi="Agatha" w:cs="Agath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Barefoot, Kelly</dc:creator>
  <cp:keywords/>
  <dc:description/>
  <cp:lastModifiedBy>Barefoot, Kelly</cp:lastModifiedBy>
  <cp:revision>1</cp:revision>
  <dcterms:created xsi:type="dcterms:W3CDTF">2017-12-13T14:38:00Z</dcterms:created>
  <dcterms:modified xsi:type="dcterms:W3CDTF">2017-12-13T18:16:00Z</dcterms:modified>
</cp:coreProperties>
</file>